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B2901" w14:textId="77777777" w:rsidR="00AA0672" w:rsidRPr="00AA0672" w:rsidRDefault="00C52E07" w:rsidP="00AA06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A0672">
        <w:rPr>
          <w:rFonts w:ascii="Times New Roman" w:hAnsi="Times New Roman" w:cs="Times New Roman"/>
          <w:b/>
          <w:sz w:val="26"/>
          <w:szCs w:val="26"/>
        </w:rPr>
        <w:t>CALENDARIO ELECTOR</w:t>
      </w:r>
      <w:r w:rsidR="00AA0672" w:rsidRPr="00AA0672">
        <w:rPr>
          <w:rFonts w:ascii="Times New Roman" w:hAnsi="Times New Roman" w:cs="Times New Roman"/>
          <w:b/>
          <w:sz w:val="26"/>
          <w:szCs w:val="26"/>
        </w:rPr>
        <w:t xml:space="preserve">AL PARA REPRESENTANTE ESTUDIANTIL  </w:t>
      </w:r>
    </w:p>
    <w:p w14:paraId="45C3CAD9" w14:textId="49665ED2" w:rsidR="00C52E07" w:rsidRPr="00AA0672" w:rsidRDefault="00C52E07" w:rsidP="00AA06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672">
        <w:rPr>
          <w:rFonts w:ascii="Times New Roman" w:hAnsi="Times New Roman" w:cs="Times New Roman"/>
          <w:b/>
          <w:sz w:val="26"/>
          <w:szCs w:val="26"/>
        </w:rPr>
        <w:t xml:space="preserve">COMITÉ </w:t>
      </w:r>
      <w:r w:rsidR="00AA0672" w:rsidRPr="00AA0672">
        <w:rPr>
          <w:rFonts w:ascii="Times New Roman" w:hAnsi="Times New Roman" w:cs="Times New Roman"/>
          <w:b/>
          <w:sz w:val="26"/>
          <w:szCs w:val="26"/>
        </w:rPr>
        <w:t xml:space="preserve"> CURRICULAR </w:t>
      </w:r>
      <w:r w:rsidRPr="00AA0672">
        <w:rPr>
          <w:rFonts w:ascii="Times New Roman" w:hAnsi="Times New Roman" w:cs="Times New Roman"/>
          <w:b/>
          <w:sz w:val="26"/>
          <w:szCs w:val="26"/>
        </w:rPr>
        <w:t xml:space="preserve">DE PROGRAMA </w:t>
      </w:r>
      <w:r w:rsidR="00AA0672" w:rsidRPr="00AA0672">
        <w:rPr>
          <w:rFonts w:ascii="Times New Roman" w:hAnsi="Times New Roman" w:cs="Times New Roman"/>
          <w:b/>
          <w:sz w:val="26"/>
          <w:szCs w:val="26"/>
        </w:rPr>
        <w:t xml:space="preserve"> DE COMUNICACIÓN SOCIAL CAMPUS VILLA DEL ROSARIO</w:t>
      </w:r>
    </w:p>
    <w:p w14:paraId="03B7E087" w14:textId="77777777" w:rsidR="00AA0672" w:rsidRPr="00AA0672" w:rsidRDefault="00AA0672" w:rsidP="00AA06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715828" w14:textId="77777777" w:rsidR="00C52E07" w:rsidRPr="00AA0672" w:rsidRDefault="00C52E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5913"/>
      </w:tblGrid>
      <w:tr w:rsidR="00C52E07" w:rsidRPr="00AA0672" w14:paraId="717D808A" w14:textId="77777777" w:rsidTr="00C52E07">
        <w:tc>
          <w:tcPr>
            <w:tcW w:w="7083" w:type="dxa"/>
          </w:tcPr>
          <w:p w14:paraId="7A4FCFEB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Plazo de inscripción de candidaturas</w:t>
            </w:r>
          </w:p>
        </w:tc>
        <w:tc>
          <w:tcPr>
            <w:tcW w:w="5913" w:type="dxa"/>
          </w:tcPr>
          <w:p w14:paraId="62E875F6" w14:textId="2AE4E54F" w:rsidR="007E340C" w:rsidRPr="00AA0672" w:rsidRDefault="009F0516" w:rsidP="00C52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30 de agosto al 09</w:t>
            </w:r>
            <w:r w:rsidR="007E340C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septiembre</w:t>
            </w:r>
          </w:p>
          <w:p w14:paraId="0B02477F" w14:textId="77777777" w:rsidR="007E340C" w:rsidRPr="00AA0672" w:rsidRDefault="007E340C" w:rsidP="00C52E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2E07" w:rsidRPr="00AA0672" w14:paraId="787D84BE" w14:textId="77777777" w:rsidTr="00C52E07">
        <w:tc>
          <w:tcPr>
            <w:tcW w:w="7083" w:type="dxa"/>
          </w:tcPr>
          <w:p w14:paraId="76B9312E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Fecha de proclamación provisional de candidatos</w:t>
            </w:r>
          </w:p>
        </w:tc>
        <w:tc>
          <w:tcPr>
            <w:tcW w:w="5913" w:type="dxa"/>
          </w:tcPr>
          <w:p w14:paraId="39A0A613" w14:textId="28E26573" w:rsidR="007E340C" w:rsidRPr="00AA0672" w:rsidRDefault="00EF22F6" w:rsidP="00C52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12</w:t>
            </w:r>
            <w:r w:rsidR="007E340C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septiembre</w:t>
            </w:r>
          </w:p>
          <w:p w14:paraId="63100430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07" w:rsidRPr="00AA0672" w14:paraId="685AEEA9" w14:textId="77777777" w:rsidTr="00C52E07">
        <w:tc>
          <w:tcPr>
            <w:tcW w:w="7083" w:type="dxa"/>
          </w:tcPr>
          <w:p w14:paraId="025A6F07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Fecha de presentación de reclamaciones contra la proclamación provisional de candidatos</w:t>
            </w:r>
          </w:p>
        </w:tc>
        <w:tc>
          <w:tcPr>
            <w:tcW w:w="5913" w:type="dxa"/>
          </w:tcPr>
          <w:p w14:paraId="626218B6" w14:textId="5EC35BF5" w:rsidR="007E340C" w:rsidRPr="00AA0672" w:rsidRDefault="00EF22F6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13</w:t>
            </w:r>
            <w:r w:rsidR="007E340C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septiembre</w:t>
            </w:r>
          </w:p>
        </w:tc>
      </w:tr>
      <w:tr w:rsidR="00C52E07" w:rsidRPr="00AA0672" w14:paraId="1D6547C6" w14:textId="77777777" w:rsidTr="00C52E07">
        <w:tc>
          <w:tcPr>
            <w:tcW w:w="7083" w:type="dxa"/>
          </w:tcPr>
          <w:p w14:paraId="0382B37F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Fecha de proclamación definitiva de candidatos</w:t>
            </w:r>
          </w:p>
        </w:tc>
        <w:tc>
          <w:tcPr>
            <w:tcW w:w="5913" w:type="dxa"/>
          </w:tcPr>
          <w:p w14:paraId="482CCA68" w14:textId="62E868AE" w:rsidR="007E340C" w:rsidRPr="00AA0672" w:rsidRDefault="00EF22F6" w:rsidP="00C52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16</w:t>
            </w:r>
            <w:r w:rsidR="007E340C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septiembre</w:t>
            </w:r>
          </w:p>
          <w:p w14:paraId="795DC541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07" w:rsidRPr="00AA0672" w14:paraId="093F0484" w14:textId="77777777" w:rsidTr="00C52E07">
        <w:tc>
          <w:tcPr>
            <w:tcW w:w="7083" w:type="dxa"/>
          </w:tcPr>
          <w:p w14:paraId="517F45D4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Plazo para la campaña electoral</w:t>
            </w:r>
          </w:p>
        </w:tc>
        <w:tc>
          <w:tcPr>
            <w:tcW w:w="5913" w:type="dxa"/>
          </w:tcPr>
          <w:p w14:paraId="1AA6BA1F" w14:textId="16D5EC0D" w:rsidR="007E340C" w:rsidRPr="00AA0672" w:rsidRDefault="00EF22F6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16 al 23 </w:t>
            </w:r>
            <w:r w:rsidR="007E340C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de septiembre</w:t>
            </w:r>
          </w:p>
        </w:tc>
      </w:tr>
      <w:tr w:rsidR="00C52E07" w:rsidRPr="00AA0672" w14:paraId="536564EF" w14:textId="77777777" w:rsidTr="00C52E07">
        <w:tc>
          <w:tcPr>
            <w:tcW w:w="7083" w:type="dxa"/>
          </w:tcPr>
          <w:p w14:paraId="519CF9D8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Fecha de jornada de socialización de propuestas a los estudiantes del programa</w:t>
            </w:r>
          </w:p>
        </w:tc>
        <w:tc>
          <w:tcPr>
            <w:tcW w:w="5913" w:type="dxa"/>
          </w:tcPr>
          <w:p w14:paraId="0E29AEA9" w14:textId="0CDB549A" w:rsidR="007E340C" w:rsidRPr="00AA0672" w:rsidRDefault="00EF22F6" w:rsidP="00C52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26 </w:t>
            </w:r>
            <w:r w:rsidR="007E340C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septiembre</w:t>
            </w:r>
          </w:p>
          <w:p w14:paraId="701E3F0A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07" w:rsidRPr="00AA0672" w14:paraId="1387B7B0" w14:textId="77777777" w:rsidTr="00C52E07">
        <w:tc>
          <w:tcPr>
            <w:tcW w:w="7083" w:type="dxa"/>
          </w:tcPr>
          <w:p w14:paraId="73DDF9DD" w14:textId="77777777" w:rsidR="007E340C" w:rsidRPr="00AA0672" w:rsidRDefault="00221041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Fecha de la jornada de sufragio (votación):</w:t>
            </w:r>
          </w:p>
        </w:tc>
        <w:tc>
          <w:tcPr>
            <w:tcW w:w="5913" w:type="dxa"/>
          </w:tcPr>
          <w:p w14:paraId="25C799B5" w14:textId="75CE57B3" w:rsidR="00221041" w:rsidRPr="00AA0672" w:rsidRDefault="00EF22F6" w:rsidP="00C52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29</w:t>
            </w:r>
            <w:r w:rsidR="00221041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septiembre</w:t>
            </w:r>
            <w:r w:rsidR="00221041" w:rsidRPr="00AA0672"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</w:p>
          <w:p w14:paraId="7560897F" w14:textId="77777777" w:rsidR="007E340C" w:rsidRPr="00AA0672" w:rsidRDefault="007E340C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E07" w:rsidRPr="00AA0672" w14:paraId="465B7F7B" w14:textId="77777777" w:rsidTr="00C52E07">
        <w:trPr>
          <w:trHeight w:val="259"/>
        </w:trPr>
        <w:tc>
          <w:tcPr>
            <w:tcW w:w="7083" w:type="dxa"/>
          </w:tcPr>
          <w:p w14:paraId="589E99CD" w14:textId="77777777" w:rsidR="007E340C" w:rsidRPr="00AA0672" w:rsidRDefault="00221041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Fecha de proclamación provisional del candidato electo</w:t>
            </w:r>
          </w:p>
        </w:tc>
        <w:tc>
          <w:tcPr>
            <w:tcW w:w="5913" w:type="dxa"/>
          </w:tcPr>
          <w:p w14:paraId="577F3685" w14:textId="04927201" w:rsidR="007E340C" w:rsidRPr="00AA0672" w:rsidRDefault="00EF22F6" w:rsidP="00C52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29</w:t>
            </w:r>
            <w:r w:rsidR="00C52E07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septiembre</w:t>
            </w:r>
          </w:p>
        </w:tc>
      </w:tr>
      <w:tr w:rsidR="00C52E07" w:rsidRPr="00AA0672" w14:paraId="0B7F5EEC" w14:textId="77777777" w:rsidTr="00C52E07">
        <w:trPr>
          <w:trHeight w:val="259"/>
        </w:trPr>
        <w:tc>
          <w:tcPr>
            <w:tcW w:w="7083" w:type="dxa"/>
          </w:tcPr>
          <w:p w14:paraId="3F36727E" w14:textId="77777777" w:rsidR="00C52E07" w:rsidRPr="00AA0672" w:rsidRDefault="00C52E07" w:rsidP="00C52E07">
            <w:pPr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Plazo para la presentación de reclamaciones contra la proclamación del candidato electo o el proceso de escrutinio</w:t>
            </w:r>
          </w:p>
        </w:tc>
        <w:tc>
          <w:tcPr>
            <w:tcW w:w="5913" w:type="dxa"/>
          </w:tcPr>
          <w:p w14:paraId="26D31953" w14:textId="3D9BA699" w:rsidR="00C52E07" w:rsidRPr="00AA0672" w:rsidRDefault="00EF22F6" w:rsidP="00EF22F6">
            <w:pPr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4</w:t>
            </w:r>
            <w:r w:rsidR="00C52E07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</w:t>
            </w: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octubre</w:t>
            </w:r>
          </w:p>
        </w:tc>
      </w:tr>
      <w:tr w:rsidR="00C52E07" w:rsidRPr="00AA0672" w14:paraId="41EE365C" w14:textId="77777777" w:rsidTr="00C52E07">
        <w:trPr>
          <w:trHeight w:val="259"/>
        </w:trPr>
        <w:tc>
          <w:tcPr>
            <w:tcW w:w="7083" w:type="dxa"/>
          </w:tcPr>
          <w:p w14:paraId="30692813" w14:textId="77777777" w:rsidR="00C52E07" w:rsidRPr="00AA0672" w:rsidRDefault="00C52E07" w:rsidP="00C52E07">
            <w:pPr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Fecha de proclamación definitiva del candidato electo</w:t>
            </w:r>
          </w:p>
        </w:tc>
        <w:tc>
          <w:tcPr>
            <w:tcW w:w="5913" w:type="dxa"/>
          </w:tcPr>
          <w:p w14:paraId="4D333E6A" w14:textId="2D0E4B86" w:rsidR="00C52E07" w:rsidRPr="00AA0672" w:rsidRDefault="00EF22F6" w:rsidP="00EF22F6">
            <w:pPr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14</w:t>
            </w:r>
            <w:r w:rsidR="00C52E07" w:rsidRPr="00AA0672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de </w:t>
            </w:r>
            <w:r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octubre</w:t>
            </w:r>
          </w:p>
        </w:tc>
      </w:tr>
    </w:tbl>
    <w:p w14:paraId="6AA836B2" w14:textId="77777777" w:rsidR="007B7997" w:rsidRPr="00AA0672" w:rsidRDefault="007B7997">
      <w:pPr>
        <w:rPr>
          <w:rFonts w:ascii="Times New Roman" w:hAnsi="Times New Roman" w:cs="Times New Roman"/>
          <w:sz w:val="26"/>
          <w:szCs w:val="26"/>
        </w:rPr>
      </w:pPr>
    </w:p>
    <w:p w14:paraId="722E0F41" w14:textId="6B99C980" w:rsidR="00AA0672" w:rsidRPr="00AA0672" w:rsidRDefault="00AA0672">
      <w:pPr>
        <w:rPr>
          <w:rFonts w:ascii="Times New Roman" w:hAnsi="Times New Roman" w:cs="Times New Roman"/>
          <w:b/>
          <w:sz w:val="26"/>
          <w:szCs w:val="26"/>
        </w:rPr>
      </w:pPr>
      <w:r w:rsidRPr="00AA0672">
        <w:rPr>
          <w:rFonts w:ascii="Times New Roman" w:hAnsi="Times New Roman" w:cs="Times New Roman"/>
          <w:b/>
          <w:sz w:val="26"/>
          <w:szCs w:val="26"/>
        </w:rPr>
        <w:t>El estudiante que quiera postularse:</w:t>
      </w:r>
    </w:p>
    <w:p w14:paraId="2B0C5E9D" w14:textId="1AFFABAA" w:rsidR="00AA0672" w:rsidRPr="00AA0672" w:rsidRDefault="00AA0672" w:rsidP="00AA067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A0672">
        <w:rPr>
          <w:rFonts w:ascii="Times New Roman" w:hAnsi="Times New Roman" w:cs="Times New Roman"/>
          <w:b/>
          <w:sz w:val="26"/>
          <w:szCs w:val="26"/>
        </w:rPr>
        <w:t>Demostrar su condición de estudiante activo.</w:t>
      </w:r>
    </w:p>
    <w:p w14:paraId="67BCB024" w14:textId="6118443B" w:rsidR="00AA0672" w:rsidRPr="00AA0672" w:rsidRDefault="00AA0672" w:rsidP="00AA067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AA0672">
        <w:rPr>
          <w:rFonts w:ascii="Times New Roman" w:hAnsi="Times New Roman" w:cs="Times New Roman"/>
          <w:b/>
          <w:sz w:val="26"/>
          <w:szCs w:val="26"/>
        </w:rPr>
        <w:t>No debe tender sanciones académicas ni disciplinarias.</w:t>
      </w:r>
    </w:p>
    <w:p w14:paraId="1D5D48C5" w14:textId="22AF34DB" w:rsidR="000D1DA1" w:rsidRDefault="00AA0672" w:rsidP="00AA067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0672">
        <w:rPr>
          <w:rFonts w:ascii="Times New Roman" w:hAnsi="Times New Roman" w:cs="Times New Roman"/>
          <w:b/>
          <w:sz w:val="26"/>
          <w:szCs w:val="26"/>
        </w:rPr>
        <w:t>Presentar propuesta  en las fechas de inscripción para su candidatura en compañía de su suplente</w:t>
      </w:r>
      <w:r w:rsidRPr="00AA0672">
        <w:rPr>
          <w:rFonts w:ascii="Times New Roman" w:hAnsi="Times New Roman" w:cs="Times New Roman"/>
          <w:b/>
          <w:sz w:val="28"/>
          <w:szCs w:val="28"/>
        </w:rPr>
        <w:t>.</w:t>
      </w:r>
    </w:p>
    <w:p w14:paraId="36EDD63A" w14:textId="77777777" w:rsidR="00697F4B" w:rsidRDefault="00697F4B" w:rsidP="00697F4B">
      <w:pPr>
        <w:rPr>
          <w:rFonts w:ascii="Times New Roman" w:hAnsi="Times New Roman" w:cs="Times New Roman"/>
          <w:sz w:val="28"/>
          <w:szCs w:val="28"/>
        </w:rPr>
      </w:pPr>
    </w:p>
    <w:p w14:paraId="2313EE74" w14:textId="77777777" w:rsidR="008D2A70" w:rsidRPr="00697F4B" w:rsidRDefault="008D2A70" w:rsidP="00697F4B">
      <w:pPr>
        <w:rPr>
          <w:rFonts w:ascii="Times New Roman" w:hAnsi="Times New Roman" w:cs="Times New Roman"/>
          <w:b/>
          <w:sz w:val="28"/>
          <w:szCs w:val="28"/>
        </w:rPr>
      </w:pPr>
    </w:p>
    <w:sectPr w:rsidR="008D2A70" w:rsidRPr="00697F4B" w:rsidSect="007E340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CA9"/>
    <w:multiLevelType w:val="hybridMultilevel"/>
    <w:tmpl w:val="5C3829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5C32"/>
    <w:multiLevelType w:val="hybridMultilevel"/>
    <w:tmpl w:val="E47297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C"/>
    <w:rsid w:val="000D1DA1"/>
    <w:rsid w:val="00221041"/>
    <w:rsid w:val="002F7551"/>
    <w:rsid w:val="00337ED6"/>
    <w:rsid w:val="003416B9"/>
    <w:rsid w:val="00697F4B"/>
    <w:rsid w:val="00795D0A"/>
    <w:rsid w:val="007B7997"/>
    <w:rsid w:val="007E340C"/>
    <w:rsid w:val="007F028F"/>
    <w:rsid w:val="008D2A70"/>
    <w:rsid w:val="00994421"/>
    <w:rsid w:val="009F0516"/>
    <w:rsid w:val="00A75627"/>
    <w:rsid w:val="00AA0672"/>
    <w:rsid w:val="00C52E07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94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Prensa Unipamplona</cp:lastModifiedBy>
  <cp:revision>2</cp:revision>
  <dcterms:created xsi:type="dcterms:W3CDTF">2016-09-02T22:46:00Z</dcterms:created>
  <dcterms:modified xsi:type="dcterms:W3CDTF">2016-09-02T22:46:00Z</dcterms:modified>
</cp:coreProperties>
</file>