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E0" w:rsidRDefault="00A454E0" w:rsidP="00A454E0">
      <w:pPr>
        <w:spacing w:after="0" w:line="240" w:lineRule="auto"/>
      </w:pPr>
    </w:p>
    <w:p w:rsidR="00A454E0" w:rsidRDefault="00A454E0" w:rsidP="00811DB6">
      <w:pPr>
        <w:spacing w:after="0" w:line="240" w:lineRule="auto"/>
      </w:pPr>
    </w:p>
    <w:p w:rsidR="00A454E0" w:rsidRDefault="00A454E0" w:rsidP="00A454E0">
      <w:pPr>
        <w:ind w:left="1416" w:firstLine="708"/>
        <w:rPr>
          <w:rFonts w:ascii="Arial" w:hAnsi="Arial"/>
          <w:b/>
        </w:rPr>
      </w:pPr>
      <w:r w:rsidRPr="00D928A4">
        <w:rPr>
          <w:rFonts w:ascii="Arial" w:hAnsi="Arial"/>
          <w:b/>
        </w:rPr>
        <w:t xml:space="preserve">PROGRAMACIÓN GENERAL </w:t>
      </w:r>
    </w:p>
    <w:p w:rsidR="00A454E0" w:rsidRPr="00395135" w:rsidRDefault="00A454E0" w:rsidP="00A454E0">
      <w:pPr>
        <w:ind w:left="2124" w:firstLine="708"/>
        <w:rPr>
          <w:rFonts w:ascii="Arial" w:hAnsi="Arial"/>
          <w:b/>
        </w:rPr>
      </w:pPr>
    </w:p>
    <w:p w:rsidR="00A454E0" w:rsidRPr="00662BE1" w:rsidRDefault="00A454E0" w:rsidP="00A454E0">
      <w:pPr>
        <w:spacing w:after="0" w:line="240" w:lineRule="auto"/>
        <w:jc w:val="center"/>
        <w:rPr>
          <w:rFonts w:ascii="Arial" w:hAnsi="Arial"/>
          <w:b/>
        </w:rPr>
      </w:pPr>
      <w:r w:rsidRPr="00662BE1">
        <w:rPr>
          <w:rFonts w:ascii="Arial" w:hAnsi="Arial"/>
          <w:b/>
        </w:rPr>
        <w:t xml:space="preserve">ENCUENTRO ACADEMICO ESTUDIANTES </w:t>
      </w:r>
    </w:p>
    <w:p w:rsidR="00A454E0" w:rsidRPr="00662BE1" w:rsidRDefault="00A454E0" w:rsidP="00A454E0">
      <w:pPr>
        <w:spacing w:after="0" w:line="240" w:lineRule="auto"/>
        <w:jc w:val="center"/>
        <w:rPr>
          <w:rFonts w:ascii="Arial" w:hAnsi="Arial"/>
          <w:b/>
        </w:rPr>
      </w:pPr>
      <w:r w:rsidRPr="00662BE1">
        <w:rPr>
          <w:rFonts w:ascii="Arial" w:hAnsi="Arial"/>
          <w:b/>
        </w:rPr>
        <w:t>PROGRAMAS DE LICENCIATURA MODALIDAD A DISTANCIA</w:t>
      </w:r>
    </w:p>
    <w:p w:rsidR="00A454E0" w:rsidRPr="00662BE1" w:rsidRDefault="00A454E0" w:rsidP="00A454E0">
      <w:pPr>
        <w:spacing w:after="0" w:line="240" w:lineRule="auto"/>
        <w:jc w:val="center"/>
        <w:rPr>
          <w:rFonts w:ascii="Arial" w:hAnsi="Arial"/>
          <w:b/>
        </w:rPr>
      </w:pPr>
      <w:r w:rsidRPr="00662BE1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 xml:space="preserve">LA FACULTAD DE EDUCACION </w:t>
      </w:r>
    </w:p>
    <w:p w:rsidR="00A454E0" w:rsidRPr="00A557E5" w:rsidRDefault="00A454E0" w:rsidP="00A454E0">
      <w:pPr>
        <w:jc w:val="both"/>
        <w:rPr>
          <w:rFonts w:ascii="Arial" w:hAnsi="Arial"/>
          <w:b/>
          <w:color w:val="FF0000"/>
        </w:rPr>
      </w:pPr>
    </w:p>
    <w:p w:rsidR="00A454E0" w:rsidRPr="00762A0C" w:rsidRDefault="00A454E0" w:rsidP="00A454E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Lunes  12 de diciembre de 2016  </w:t>
      </w:r>
    </w:p>
    <w:p w:rsidR="00A454E0" w:rsidRPr="0043184F" w:rsidRDefault="00A454E0" w:rsidP="00A454E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>8:00 a.m.  A  9:45 a.m</w:t>
      </w:r>
      <w:r w:rsidRPr="0043184F">
        <w:rPr>
          <w:rFonts w:ascii="Arial" w:hAnsi="Arial"/>
          <w:sz w:val="20"/>
          <w:szCs w:val="20"/>
        </w:rPr>
        <w:t>.    Registro de inscripción</w:t>
      </w:r>
      <w:r>
        <w:rPr>
          <w:rFonts w:ascii="Arial" w:hAnsi="Arial"/>
          <w:sz w:val="20"/>
          <w:szCs w:val="20"/>
        </w:rPr>
        <w:t xml:space="preserve"> (Teatro Jáuregui)</w:t>
      </w:r>
    </w:p>
    <w:p w:rsidR="00A454E0" w:rsidRPr="00C12ED5" w:rsidRDefault="00A454E0" w:rsidP="00A454E0">
      <w:pPr>
        <w:jc w:val="both"/>
        <w:rPr>
          <w:rFonts w:ascii="Arial" w:hAnsi="Arial"/>
        </w:rPr>
      </w:pPr>
      <w:r w:rsidRPr="00C12ED5">
        <w:rPr>
          <w:rFonts w:ascii="Arial" w:hAnsi="Arial"/>
        </w:rPr>
        <w:t>10 a.m.                             Acto de Instalación (en el   Teatro Jáuregui)</w:t>
      </w:r>
    </w:p>
    <w:p w:rsidR="00A454E0" w:rsidRPr="008466DB" w:rsidRDefault="00A454E0" w:rsidP="00A454E0">
      <w:pPr>
        <w:jc w:val="both"/>
        <w:rPr>
          <w:rFonts w:ascii="Arial" w:hAnsi="Arial"/>
        </w:rPr>
      </w:pPr>
      <w:r w:rsidRPr="00C12ED5">
        <w:rPr>
          <w:rFonts w:ascii="Arial" w:hAnsi="Arial"/>
        </w:rPr>
        <w:t xml:space="preserve">Presentación de los Cread participantes:   Bogotá </w:t>
      </w:r>
      <w:r>
        <w:rPr>
          <w:rFonts w:ascii="Arial" w:hAnsi="Arial"/>
        </w:rPr>
        <w:t xml:space="preserve">–Cundinamarca, Bolívar, Casanare, </w:t>
      </w:r>
      <w:r w:rsidRPr="00C12ED5">
        <w:rPr>
          <w:rFonts w:ascii="Arial" w:hAnsi="Arial"/>
        </w:rPr>
        <w:t xml:space="preserve"> Magdalena, Norte de Santander, Santander  1.</w:t>
      </w:r>
      <w:r w:rsidRPr="00C12ED5">
        <w:rPr>
          <w:rFonts w:ascii="Arial" w:eastAsia="Calibri" w:hAnsi="Arial"/>
          <w:b/>
          <w:lang w:eastAsia="en-US"/>
        </w:rPr>
        <w:t xml:space="preserve"> Saludo</w:t>
      </w:r>
      <w:r w:rsidRPr="00C12ED5">
        <w:rPr>
          <w:rFonts w:ascii="Arial" w:eastAsia="Calibri" w:hAnsi="Arial"/>
          <w:lang w:eastAsia="en-US"/>
        </w:rPr>
        <w:t xml:space="preserve"> del Doctor Elio Daniel Serrano Velasco Rector de la Universidad de Pamplona,  Doctor Oscar Augusto </w:t>
      </w:r>
      <w:proofErr w:type="spellStart"/>
      <w:r w:rsidRPr="00C12ED5">
        <w:rPr>
          <w:rFonts w:ascii="Arial" w:eastAsia="Calibri" w:hAnsi="Arial"/>
          <w:lang w:eastAsia="en-US"/>
        </w:rPr>
        <w:t>Fiallo</w:t>
      </w:r>
      <w:proofErr w:type="spellEnd"/>
      <w:r w:rsidRPr="00C12ED5">
        <w:rPr>
          <w:rFonts w:ascii="Arial" w:eastAsia="Calibri" w:hAnsi="Arial"/>
          <w:lang w:eastAsia="en-US"/>
        </w:rPr>
        <w:t xml:space="preserve"> Soto, Vicerrector Académico, Magister Olga Belén Castillo de Cuadros</w:t>
      </w:r>
      <w:r w:rsidRPr="008466DB">
        <w:rPr>
          <w:rFonts w:ascii="Arial" w:eastAsia="Calibri" w:hAnsi="Arial"/>
          <w:lang w:eastAsia="en-US"/>
        </w:rPr>
        <w:t xml:space="preserve">, Decana de la Facultad </w:t>
      </w:r>
      <w:r>
        <w:rPr>
          <w:rFonts w:ascii="Arial" w:eastAsia="Calibri" w:hAnsi="Arial"/>
          <w:lang w:eastAsia="en-US"/>
        </w:rPr>
        <w:t>Ciencias de la</w:t>
      </w:r>
      <w:r w:rsidRPr="008466DB">
        <w:rPr>
          <w:rFonts w:ascii="Arial" w:eastAsia="Calibri" w:hAnsi="Arial"/>
          <w:lang w:eastAsia="en-US"/>
        </w:rPr>
        <w:t xml:space="preserve"> Educación</w:t>
      </w:r>
      <w:r w:rsidR="00ED4EF7">
        <w:rPr>
          <w:rFonts w:ascii="Arial" w:eastAsia="Calibri" w:hAnsi="Arial"/>
          <w:lang w:eastAsia="en-US"/>
        </w:rPr>
        <w:t xml:space="preserve"> y el Mg Benito Contreras Eugenio, Director del Departamento de Educación Física, Recreación y Deportes.</w:t>
      </w:r>
    </w:p>
    <w:p w:rsidR="00A454E0" w:rsidRDefault="00A454E0" w:rsidP="00A454E0">
      <w:pPr>
        <w:contextualSpacing/>
        <w:jc w:val="both"/>
        <w:rPr>
          <w:rFonts w:ascii="Arial" w:eastAsia="Calibri" w:hAnsi="Arial"/>
          <w:lang w:eastAsia="en-US"/>
        </w:rPr>
      </w:pPr>
      <w:r w:rsidRPr="00D935A0">
        <w:rPr>
          <w:rFonts w:ascii="Arial" w:hAnsi="Arial" w:cs="Arial"/>
          <w:b/>
        </w:rPr>
        <w:t>2.</w:t>
      </w:r>
      <w:r w:rsidRPr="00D935A0">
        <w:rPr>
          <w:rFonts w:ascii="Arial" w:eastAsia="Calibri" w:hAnsi="Arial"/>
          <w:b/>
          <w:lang w:eastAsia="en-US"/>
        </w:rPr>
        <w:t xml:space="preserve"> Himnos Colombia</w:t>
      </w:r>
      <w:r w:rsidRPr="00217ABD">
        <w:rPr>
          <w:rFonts w:ascii="Arial" w:eastAsia="Calibri" w:hAnsi="Arial"/>
          <w:lang w:eastAsia="en-US"/>
        </w:rPr>
        <w:t xml:space="preserve"> –Video institucional</w:t>
      </w:r>
    </w:p>
    <w:p w:rsidR="00A454E0" w:rsidRDefault="00A454E0" w:rsidP="00A454E0">
      <w:pPr>
        <w:contextualSpacing/>
        <w:jc w:val="both"/>
        <w:rPr>
          <w:rFonts w:ascii="Arial" w:eastAsia="Calibri" w:hAnsi="Arial"/>
          <w:lang w:eastAsia="en-US"/>
        </w:rPr>
      </w:pPr>
      <w:bookmarkStart w:id="0" w:name="_GoBack"/>
      <w:bookmarkEnd w:id="0"/>
    </w:p>
    <w:p w:rsidR="00A454E0" w:rsidRDefault="00A454E0" w:rsidP="00A454E0">
      <w:pPr>
        <w:contextualSpacing/>
        <w:jc w:val="both"/>
        <w:rPr>
          <w:rFonts w:ascii="Arial" w:eastAsia="Calibri" w:hAnsi="Arial"/>
          <w:lang w:eastAsia="en-US"/>
        </w:rPr>
      </w:pPr>
      <w:r w:rsidRPr="00D935A0">
        <w:rPr>
          <w:rFonts w:ascii="Arial" w:eastAsia="Calibri" w:hAnsi="Arial"/>
          <w:b/>
          <w:lang w:eastAsia="en-US"/>
        </w:rPr>
        <w:t>3. Información General del Evento Académico</w:t>
      </w:r>
      <w:r w:rsidR="00115026">
        <w:rPr>
          <w:rFonts w:ascii="Arial" w:eastAsia="Calibri" w:hAnsi="Arial"/>
          <w:lang w:eastAsia="en-US"/>
        </w:rPr>
        <w:t xml:space="preserve"> por parte del Mg.</w:t>
      </w:r>
      <w:r w:rsidRPr="00D928A4">
        <w:rPr>
          <w:rFonts w:ascii="Arial" w:eastAsia="Calibri" w:hAnsi="Arial"/>
          <w:lang w:eastAsia="en-US"/>
        </w:rPr>
        <w:t xml:space="preserve"> Edgar Alfonso Vera Gómez Coordinador de los programas modalidad a Distancia de la Facultad de Educación, </w:t>
      </w:r>
      <w:r>
        <w:rPr>
          <w:rFonts w:ascii="Arial" w:eastAsia="Calibri" w:hAnsi="Arial"/>
          <w:lang w:eastAsia="en-US"/>
        </w:rPr>
        <w:t xml:space="preserve">Magister Nancy </w:t>
      </w:r>
      <w:r w:rsidR="00966533">
        <w:rPr>
          <w:rFonts w:ascii="Arial" w:eastAsia="Calibri" w:hAnsi="Arial"/>
          <w:lang w:eastAsia="en-US"/>
        </w:rPr>
        <w:t>Corredor,</w:t>
      </w:r>
      <w:r>
        <w:rPr>
          <w:rFonts w:ascii="Arial" w:eastAsia="Calibri" w:hAnsi="Arial"/>
          <w:lang w:eastAsia="en-US"/>
        </w:rPr>
        <w:t xml:space="preserve"> Directora (E) Oficina de Admisiones, Registro y Contro</w:t>
      </w:r>
      <w:r w:rsidRPr="00D928A4">
        <w:rPr>
          <w:rFonts w:ascii="Arial" w:eastAsia="Calibri" w:hAnsi="Arial"/>
          <w:lang w:eastAsia="en-US"/>
        </w:rPr>
        <w:t>l</w:t>
      </w:r>
      <w:r>
        <w:rPr>
          <w:rFonts w:ascii="Arial" w:eastAsia="Calibri" w:hAnsi="Arial"/>
          <w:lang w:eastAsia="en-US"/>
        </w:rPr>
        <w:t xml:space="preserve"> Académico</w:t>
      </w:r>
      <w:r w:rsidRPr="00D928A4">
        <w:rPr>
          <w:rFonts w:ascii="Arial" w:eastAsia="Calibri" w:hAnsi="Arial"/>
          <w:lang w:eastAsia="en-US"/>
        </w:rPr>
        <w:t xml:space="preserve">, </w:t>
      </w:r>
      <w:r>
        <w:rPr>
          <w:rFonts w:ascii="Arial" w:eastAsia="Calibri" w:hAnsi="Arial"/>
          <w:lang w:eastAsia="en-US"/>
        </w:rPr>
        <w:t xml:space="preserve"> </w:t>
      </w:r>
      <w:r w:rsidRPr="00D928A4">
        <w:rPr>
          <w:rFonts w:ascii="Arial" w:eastAsia="Calibri" w:hAnsi="Arial"/>
          <w:lang w:eastAsia="en-US"/>
        </w:rPr>
        <w:t xml:space="preserve">Magister </w:t>
      </w:r>
      <w:r>
        <w:rPr>
          <w:rFonts w:ascii="Arial" w:eastAsia="Calibri" w:hAnsi="Arial"/>
          <w:lang w:eastAsia="en-US"/>
        </w:rPr>
        <w:t xml:space="preserve">Carmen </w:t>
      </w:r>
      <w:proofErr w:type="spellStart"/>
      <w:r>
        <w:rPr>
          <w:rFonts w:ascii="Arial" w:eastAsia="Calibri" w:hAnsi="Arial"/>
          <w:lang w:eastAsia="en-US"/>
        </w:rPr>
        <w:t>Sarela</w:t>
      </w:r>
      <w:proofErr w:type="spellEnd"/>
      <w:r>
        <w:rPr>
          <w:rFonts w:ascii="Arial" w:eastAsia="Calibri" w:hAnsi="Arial"/>
          <w:lang w:eastAsia="en-US"/>
        </w:rPr>
        <w:t xml:space="preserve"> Hernández Coordinadora</w:t>
      </w:r>
      <w:r w:rsidRPr="00D928A4">
        <w:rPr>
          <w:rFonts w:ascii="Arial" w:eastAsia="Calibri" w:hAnsi="Arial"/>
          <w:lang w:eastAsia="en-US"/>
        </w:rPr>
        <w:t xml:space="preserve"> Programa Educación Física, Recreación y Deportes</w:t>
      </w:r>
      <w:r>
        <w:rPr>
          <w:rFonts w:ascii="Arial" w:eastAsia="Calibri" w:hAnsi="Arial"/>
          <w:lang w:eastAsia="en-US"/>
        </w:rPr>
        <w:t xml:space="preserve"> y </w:t>
      </w:r>
      <w:r w:rsidR="00966533">
        <w:rPr>
          <w:rFonts w:ascii="Arial" w:hAnsi="Arial" w:cs="Arial"/>
        </w:rPr>
        <w:t>el Mg. Fernando Cote Mogollón,  Director</w:t>
      </w:r>
      <w:r>
        <w:rPr>
          <w:rFonts w:ascii="Arial" w:hAnsi="Arial" w:cs="Arial"/>
        </w:rPr>
        <w:t xml:space="preserve"> del  Centro de Bienestar Universitario.</w:t>
      </w:r>
    </w:p>
    <w:p w:rsidR="00A454E0" w:rsidRDefault="00A454E0" w:rsidP="00A454E0">
      <w:pPr>
        <w:contextualSpacing/>
        <w:jc w:val="both"/>
        <w:rPr>
          <w:rFonts w:ascii="Arial" w:eastAsia="Calibri" w:hAnsi="Arial"/>
          <w:lang w:eastAsia="en-US"/>
        </w:rPr>
      </w:pPr>
    </w:p>
    <w:p w:rsidR="00A454E0" w:rsidRDefault="00A454E0" w:rsidP="00A454E0">
      <w:pPr>
        <w:contextualSpacing/>
        <w:jc w:val="both"/>
        <w:rPr>
          <w:rFonts w:ascii="Arial" w:eastAsia="Calibri" w:hAnsi="Arial"/>
          <w:lang w:eastAsia="en-US"/>
        </w:rPr>
      </w:pPr>
      <w:r w:rsidRPr="00D935A0">
        <w:rPr>
          <w:rFonts w:ascii="Arial" w:eastAsia="Calibri" w:hAnsi="Arial"/>
          <w:b/>
          <w:lang w:eastAsia="en-US"/>
        </w:rPr>
        <w:t>4. Presentación cultural</w:t>
      </w:r>
      <w:r w:rsidRPr="00217ABD">
        <w:rPr>
          <w:rFonts w:ascii="Arial" w:eastAsia="Calibri" w:hAnsi="Arial"/>
          <w:lang w:eastAsia="en-US"/>
        </w:rPr>
        <w:t xml:space="preserve">  </w:t>
      </w:r>
      <w:r>
        <w:rPr>
          <w:rFonts w:ascii="Arial" w:eastAsia="Calibri" w:hAnsi="Arial"/>
          <w:lang w:eastAsia="en-US"/>
        </w:rPr>
        <w:t xml:space="preserve">11 a.m. </w:t>
      </w:r>
      <w:r w:rsidRPr="00217ABD">
        <w:rPr>
          <w:rFonts w:ascii="Arial" w:eastAsia="Calibri" w:hAnsi="Arial"/>
          <w:lang w:eastAsia="en-US"/>
        </w:rPr>
        <w:t>por part</w:t>
      </w:r>
      <w:r>
        <w:rPr>
          <w:rFonts w:ascii="Arial" w:eastAsia="Calibri" w:hAnsi="Arial"/>
          <w:lang w:eastAsia="en-US"/>
        </w:rPr>
        <w:t xml:space="preserve">e de la Universidad de Pamplona.  </w:t>
      </w:r>
    </w:p>
    <w:p w:rsidR="00A454E0" w:rsidRDefault="00A454E0" w:rsidP="00A454E0">
      <w:pPr>
        <w:contextualSpacing/>
        <w:jc w:val="both"/>
        <w:rPr>
          <w:rFonts w:ascii="Arial" w:eastAsia="Calibri" w:hAnsi="Arial"/>
          <w:lang w:eastAsia="en-US"/>
        </w:rPr>
      </w:pPr>
    </w:p>
    <w:p w:rsidR="00A454E0" w:rsidRDefault="00A454E0" w:rsidP="00A454E0">
      <w:pPr>
        <w:contextualSpacing/>
        <w:jc w:val="both"/>
        <w:rPr>
          <w:rFonts w:ascii="Arial" w:hAnsi="Arial"/>
        </w:rPr>
      </w:pPr>
      <w:r>
        <w:rPr>
          <w:rFonts w:ascii="Arial" w:eastAsia="Calibri" w:hAnsi="Arial"/>
          <w:lang w:eastAsia="en-US"/>
        </w:rPr>
        <w:t>5.</w:t>
      </w:r>
      <w:r>
        <w:rPr>
          <w:rFonts w:ascii="Arial" w:hAnsi="Arial"/>
        </w:rPr>
        <w:t xml:space="preserve"> De 2</w:t>
      </w:r>
      <w:r w:rsidR="006E0151">
        <w:rPr>
          <w:rFonts w:ascii="Arial" w:hAnsi="Arial"/>
        </w:rPr>
        <w:t>:30</w:t>
      </w:r>
      <w:r>
        <w:rPr>
          <w:rFonts w:ascii="Arial" w:hAnsi="Arial"/>
        </w:rPr>
        <w:t xml:space="preserve"> a 5</w:t>
      </w:r>
      <w:r w:rsidR="006E0151">
        <w:rPr>
          <w:rFonts w:ascii="Arial" w:hAnsi="Arial"/>
        </w:rPr>
        <w:t xml:space="preserve"> </w:t>
      </w:r>
      <w:r>
        <w:rPr>
          <w:rFonts w:ascii="Arial" w:hAnsi="Arial"/>
        </w:rPr>
        <w:t>p.m.</w:t>
      </w:r>
      <w:r w:rsidRPr="00D60868">
        <w:rPr>
          <w:rFonts w:ascii="Arial" w:hAnsi="Arial"/>
        </w:rPr>
        <w:t xml:space="preserve"> </w:t>
      </w:r>
      <w:r w:rsidRPr="00D928A4">
        <w:rPr>
          <w:rFonts w:ascii="Arial" w:hAnsi="Arial"/>
        </w:rPr>
        <w:t>Actividades académicas por Programas  (Tener en cuenta  Programación específica).</w:t>
      </w:r>
      <w:r w:rsidRPr="00D928A4">
        <w:rPr>
          <w:rFonts w:ascii="Arial" w:hAnsi="Arial"/>
        </w:rPr>
        <w:tab/>
      </w:r>
    </w:p>
    <w:p w:rsidR="00A454E0" w:rsidRDefault="00A454E0" w:rsidP="00A454E0">
      <w:pPr>
        <w:jc w:val="both"/>
        <w:rPr>
          <w:rFonts w:ascii="Arial" w:hAnsi="Arial"/>
          <w:b/>
        </w:rPr>
      </w:pPr>
    </w:p>
    <w:p w:rsidR="00BF2B87" w:rsidRDefault="00BF2B87" w:rsidP="00A454E0">
      <w:pPr>
        <w:rPr>
          <w:rFonts w:ascii="Arial" w:hAnsi="Arial"/>
          <w:b/>
        </w:rPr>
      </w:pPr>
    </w:p>
    <w:p w:rsidR="00A454E0" w:rsidRPr="00D928A4" w:rsidRDefault="004F532C" w:rsidP="00A454E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MARTES  13 de  diciembre </w:t>
      </w:r>
      <w:r w:rsidR="00A454E0">
        <w:rPr>
          <w:rFonts w:ascii="Arial" w:hAnsi="Arial"/>
          <w:b/>
        </w:rPr>
        <w:t xml:space="preserve"> de 2016</w:t>
      </w:r>
      <w:r w:rsidR="00A454E0" w:rsidRPr="00D928A4">
        <w:rPr>
          <w:rFonts w:ascii="Arial" w:hAnsi="Arial"/>
          <w:b/>
        </w:rPr>
        <w:t xml:space="preserve">  </w:t>
      </w:r>
    </w:p>
    <w:p w:rsidR="00A454E0" w:rsidRDefault="00A454E0" w:rsidP="00A454E0">
      <w:pPr>
        <w:jc w:val="both"/>
        <w:rPr>
          <w:rFonts w:ascii="Arial" w:hAnsi="Arial"/>
        </w:rPr>
      </w:pPr>
      <w:r w:rsidRPr="00D928A4">
        <w:rPr>
          <w:rFonts w:ascii="Arial" w:hAnsi="Arial"/>
        </w:rPr>
        <w:t>7 a.m. a 8 a.m.  Atención a los estudiantes en la Oficina de Admisiones, Registro y Control Académico</w:t>
      </w:r>
      <w:r>
        <w:rPr>
          <w:rFonts w:ascii="Arial" w:hAnsi="Arial"/>
        </w:rPr>
        <w:t>.</w:t>
      </w:r>
    </w:p>
    <w:p w:rsidR="00A454E0" w:rsidRPr="00D928A4" w:rsidRDefault="00A454E0" w:rsidP="00A454E0">
      <w:pPr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060918">
        <w:rPr>
          <w:rFonts w:ascii="Arial" w:hAnsi="Arial"/>
        </w:rPr>
        <w:t>: 30</w:t>
      </w:r>
      <w:r w:rsidRPr="00D928A4">
        <w:rPr>
          <w:rFonts w:ascii="Arial" w:hAnsi="Arial"/>
        </w:rPr>
        <w:t xml:space="preserve"> a.m. a 12 M Actividades académicas por Programas  (Tener en cuenta  Programación específica).</w:t>
      </w:r>
    </w:p>
    <w:p w:rsidR="00A454E0" w:rsidRPr="00D928A4" w:rsidRDefault="00A454E0" w:rsidP="00A454E0">
      <w:pPr>
        <w:jc w:val="both"/>
        <w:rPr>
          <w:rFonts w:ascii="Arial" w:hAnsi="Arial"/>
          <w:b/>
        </w:rPr>
      </w:pPr>
      <w:r>
        <w:rPr>
          <w:rFonts w:ascii="Arial" w:hAnsi="Arial"/>
        </w:rPr>
        <w:t>1</w:t>
      </w:r>
      <w:r w:rsidRPr="00D928A4">
        <w:rPr>
          <w:rFonts w:ascii="Arial" w:hAnsi="Arial"/>
        </w:rPr>
        <w:t xml:space="preserve"> </w:t>
      </w:r>
      <w:r>
        <w:rPr>
          <w:rFonts w:ascii="Arial" w:hAnsi="Arial"/>
        </w:rPr>
        <w:t>p.m. a 2</w:t>
      </w:r>
      <w:r w:rsidRPr="00D928A4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Pr="00D928A4">
        <w:rPr>
          <w:rFonts w:ascii="Arial" w:hAnsi="Arial"/>
        </w:rPr>
        <w:t>.m.  Atención a los estudiantes en la Oficina de Admisiones, Registro y Control Académico.</w:t>
      </w:r>
    </w:p>
    <w:p w:rsidR="00A454E0" w:rsidRPr="00CB7B1B" w:rsidRDefault="00A454E0" w:rsidP="00A454E0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60918">
        <w:rPr>
          <w:rFonts w:ascii="Arial" w:hAnsi="Arial"/>
        </w:rPr>
        <w:t>:30</w:t>
      </w:r>
      <w:r>
        <w:rPr>
          <w:rFonts w:ascii="Arial" w:hAnsi="Arial"/>
        </w:rPr>
        <w:t xml:space="preserve"> p.m. a 5 </w:t>
      </w:r>
      <w:r w:rsidRPr="00D928A4">
        <w:rPr>
          <w:rFonts w:ascii="Arial" w:hAnsi="Arial"/>
        </w:rPr>
        <w:t>p.m. Actividades académicas por Programas  (Tener en cuenta  Programación   específica).</w:t>
      </w:r>
    </w:p>
    <w:p w:rsidR="00A454E0" w:rsidRPr="00D928A4" w:rsidRDefault="00A1175F" w:rsidP="00A454E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MIERCOLES  14  de diciembre</w:t>
      </w:r>
      <w:r w:rsidR="00A454E0">
        <w:rPr>
          <w:rFonts w:ascii="Arial" w:hAnsi="Arial"/>
          <w:b/>
        </w:rPr>
        <w:t xml:space="preserve">   2016</w:t>
      </w:r>
    </w:p>
    <w:p w:rsidR="00A454E0" w:rsidRDefault="00A454E0" w:rsidP="00A454E0">
      <w:pPr>
        <w:jc w:val="both"/>
        <w:rPr>
          <w:rFonts w:ascii="Arial" w:hAnsi="Arial"/>
        </w:rPr>
      </w:pPr>
      <w:r w:rsidRPr="00D928A4">
        <w:rPr>
          <w:rFonts w:ascii="Arial" w:hAnsi="Arial"/>
        </w:rPr>
        <w:t>7 a.m. a 8 a.m.  Atención a los estudiantes en la Oficina de Admisiones, Registro y Control Académico</w:t>
      </w:r>
      <w:r>
        <w:rPr>
          <w:rFonts w:ascii="Arial" w:hAnsi="Arial"/>
        </w:rPr>
        <w:t>.</w:t>
      </w:r>
    </w:p>
    <w:p w:rsidR="00A454E0" w:rsidRPr="00D928A4" w:rsidRDefault="00A454E0" w:rsidP="00A454E0">
      <w:pPr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7E72BE">
        <w:rPr>
          <w:rFonts w:ascii="Arial" w:hAnsi="Arial"/>
        </w:rPr>
        <w:t>:30</w:t>
      </w:r>
      <w:r>
        <w:rPr>
          <w:rFonts w:ascii="Arial" w:hAnsi="Arial"/>
        </w:rPr>
        <w:t xml:space="preserve"> </w:t>
      </w:r>
      <w:r w:rsidRPr="00D928A4">
        <w:rPr>
          <w:rFonts w:ascii="Arial" w:hAnsi="Arial"/>
        </w:rPr>
        <w:t>a.m. a 12 M Actividades académicas por Programas  (Tener en cuenta  Programación específica).</w:t>
      </w:r>
    </w:p>
    <w:p w:rsidR="00A454E0" w:rsidRPr="00D928A4" w:rsidRDefault="00A454E0" w:rsidP="00A454E0">
      <w:pPr>
        <w:jc w:val="both"/>
        <w:rPr>
          <w:rFonts w:ascii="Arial" w:hAnsi="Arial"/>
          <w:b/>
        </w:rPr>
      </w:pPr>
      <w:r>
        <w:rPr>
          <w:rFonts w:ascii="Arial" w:hAnsi="Arial"/>
        </w:rPr>
        <w:t>1</w:t>
      </w:r>
      <w:r w:rsidRPr="00D928A4">
        <w:rPr>
          <w:rFonts w:ascii="Arial" w:hAnsi="Arial"/>
        </w:rPr>
        <w:t xml:space="preserve"> </w:t>
      </w:r>
      <w:r>
        <w:rPr>
          <w:rFonts w:ascii="Arial" w:hAnsi="Arial"/>
        </w:rPr>
        <w:t>p.m. a 2</w:t>
      </w:r>
      <w:r w:rsidRPr="00D928A4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Pr="00D928A4">
        <w:rPr>
          <w:rFonts w:ascii="Arial" w:hAnsi="Arial"/>
        </w:rPr>
        <w:t>.m.  Atención a los estudiantes en la Oficina de Admisiones, Registro y Control Académico.</w:t>
      </w:r>
    </w:p>
    <w:p w:rsidR="00A454E0" w:rsidRPr="00AB5E08" w:rsidRDefault="00A454E0" w:rsidP="00A454E0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7E72BE">
        <w:rPr>
          <w:rFonts w:ascii="Arial" w:hAnsi="Arial"/>
        </w:rPr>
        <w:t>:30</w:t>
      </w:r>
      <w:r>
        <w:rPr>
          <w:rFonts w:ascii="Arial" w:hAnsi="Arial"/>
        </w:rPr>
        <w:t xml:space="preserve"> p.m. a 5</w:t>
      </w:r>
      <w:r w:rsidRPr="00D928A4">
        <w:rPr>
          <w:rFonts w:ascii="Arial" w:hAnsi="Arial"/>
        </w:rPr>
        <w:t xml:space="preserve"> p.m. Actividades académicas por Programas  (Tener en cuenta  Programación   específica).</w:t>
      </w:r>
    </w:p>
    <w:p w:rsidR="00A454E0" w:rsidRPr="00D928A4" w:rsidRDefault="00A454E0" w:rsidP="00A454E0">
      <w:pPr>
        <w:jc w:val="both"/>
        <w:rPr>
          <w:rFonts w:ascii="Arial" w:hAnsi="Arial"/>
          <w:b/>
        </w:rPr>
      </w:pPr>
      <w:r w:rsidRPr="00D928A4">
        <w:rPr>
          <w:rFonts w:ascii="Arial" w:hAnsi="Arial"/>
          <w:b/>
        </w:rPr>
        <w:t>JUEVE</w:t>
      </w:r>
      <w:r w:rsidR="00BD1155">
        <w:rPr>
          <w:rFonts w:ascii="Arial" w:hAnsi="Arial"/>
          <w:b/>
        </w:rPr>
        <w:t>S 15 de diciembre</w:t>
      </w:r>
      <w:r>
        <w:rPr>
          <w:rFonts w:ascii="Arial" w:hAnsi="Arial"/>
          <w:b/>
        </w:rPr>
        <w:t xml:space="preserve">   2016</w:t>
      </w:r>
    </w:p>
    <w:p w:rsidR="00A454E0" w:rsidRDefault="00A454E0" w:rsidP="00A454E0">
      <w:pPr>
        <w:jc w:val="both"/>
        <w:rPr>
          <w:rFonts w:ascii="Arial" w:hAnsi="Arial"/>
        </w:rPr>
      </w:pPr>
      <w:r w:rsidRPr="00D928A4">
        <w:rPr>
          <w:rFonts w:ascii="Arial" w:hAnsi="Arial"/>
        </w:rPr>
        <w:t>7 a.m. a 8 a.m.  Atención a los estudiantes en la Oficina de Admisiones, Registro y Control Académico</w:t>
      </w:r>
      <w:r>
        <w:rPr>
          <w:rFonts w:ascii="Arial" w:hAnsi="Arial"/>
        </w:rPr>
        <w:t>.</w:t>
      </w:r>
    </w:p>
    <w:p w:rsidR="00A454E0" w:rsidRPr="00BF2B87" w:rsidRDefault="00A454E0" w:rsidP="00A454E0">
      <w:pPr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</w:rPr>
        <w:t>8</w:t>
      </w:r>
      <w:r w:rsidR="00BD1155">
        <w:rPr>
          <w:rFonts w:ascii="Arial" w:hAnsi="Arial"/>
        </w:rPr>
        <w:t>:30</w:t>
      </w:r>
      <w:r>
        <w:rPr>
          <w:rFonts w:ascii="Arial" w:hAnsi="Arial"/>
        </w:rPr>
        <w:t xml:space="preserve"> </w:t>
      </w:r>
      <w:r w:rsidR="00BD1155">
        <w:rPr>
          <w:rFonts w:ascii="Arial" w:hAnsi="Arial"/>
        </w:rPr>
        <w:t>a.m. a 11 a.m.</w:t>
      </w:r>
      <w:r w:rsidRPr="00D928A4">
        <w:rPr>
          <w:rFonts w:ascii="Arial" w:hAnsi="Arial"/>
        </w:rPr>
        <w:t xml:space="preserve"> Actividades académicas por Programas  (</w:t>
      </w:r>
      <w:r w:rsidRPr="00BF2B87">
        <w:rPr>
          <w:rFonts w:ascii="Arial" w:hAnsi="Arial"/>
          <w:sz w:val="10"/>
          <w:szCs w:val="10"/>
        </w:rPr>
        <w:t>Tener en cuenta  Programación específica).</w:t>
      </w:r>
    </w:p>
    <w:p w:rsidR="00A454E0" w:rsidRPr="00D928A4" w:rsidRDefault="00A454E0" w:rsidP="00A454E0">
      <w:pPr>
        <w:jc w:val="both"/>
        <w:rPr>
          <w:rFonts w:ascii="Arial" w:hAnsi="Arial"/>
          <w:b/>
        </w:rPr>
      </w:pPr>
      <w:r>
        <w:rPr>
          <w:rFonts w:ascii="Arial" w:hAnsi="Arial"/>
        </w:rPr>
        <w:t>1</w:t>
      </w:r>
      <w:r w:rsidRPr="00D928A4">
        <w:rPr>
          <w:rFonts w:ascii="Arial" w:hAnsi="Arial"/>
        </w:rPr>
        <w:t xml:space="preserve"> </w:t>
      </w:r>
      <w:r>
        <w:rPr>
          <w:rFonts w:ascii="Arial" w:hAnsi="Arial"/>
        </w:rPr>
        <w:t>p.m. a 2</w:t>
      </w:r>
      <w:r w:rsidRPr="00D928A4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Pr="00D928A4">
        <w:rPr>
          <w:rFonts w:ascii="Arial" w:hAnsi="Arial"/>
        </w:rPr>
        <w:t>.m.  Atención a los estudiantes en la Oficina de Admisiones, Registro y Control Académico.</w:t>
      </w:r>
    </w:p>
    <w:p w:rsidR="00A454E0" w:rsidRPr="00BF2B87" w:rsidRDefault="00A454E0" w:rsidP="00A454E0">
      <w:pPr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</w:rPr>
        <w:t xml:space="preserve">2 p.m. a 5 </w:t>
      </w:r>
      <w:r w:rsidRPr="00D928A4">
        <w:rPr>
          <w:rFonts w:ascii="Arial" w:hAnsi="Arial"/>
        </w:rPr>
        <w:t>p.m. Actividades académicas por Programas  (</w:t>
      </w:r>
      <w:r w:rsidRPr="00BF2B87">
        <w:rPr>
          <w:rFonts w:ascii="Arial" w:hAnsi="Arial"/>
          <w:sz w:val="12"/>
          <w:szCs w:val="12"/>
        </w:rPr>
        <w:t>Tener en cuenta  Programación   específica).</w:t>
      </w:r>
    </w:p>
    <w:p w:rsidR="00A454E0" w:rsidRPr="00D928A4" w:rsidRDefault="00A454E0" w:rsidP="00A454E0">
      <w:pPr>
        <w:jc w:val="both"/>
        <w:rPr>
          <w:rFonts w:ascii="Arial" w:hAnsi="Arial"/>
        </w:rPr>
      </w:pPr>
      <w:r>
        <w:rPr>
          <w:rFonts w:ascii="Arial" w:hAnsi="Arial"/>
        </w:rPr>
        <w:t>7 p.m.  Actividad cultural e integración. Colegio Nuestra Señora del Rosario.</w:t>
      </w:r>
    </w:p>
    <w:p w:rsidR="00A454E0" w:rsidRPr="00D928A4" w:rsidRDefault="00A454E0" w:rsidP="00A454E0">
      <w:pPr>
        <w:jc w:val="both"/>
        <w:rPr>
          <w:rFonts w:ascii="Arial" w:hAnsi="Arial"/>
          <w:b/>
        </w:rPr>
      </w:pPr>
    </w:p>
    <w:p w:rsidR="00A454E0" w:rsidRDefault="000505BB" w:rsidP="00A454E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VIERNES 16 de diciembre</w:t>
      </w:r>
      <w:r w:rsidR="00A454E0">
        <w:rPr>
          <w:rFonts w:ascii="Arial" w:hAnsi="Arial"/>
          <w:b/>
        </w:rPr>
        <w:t xml:space="preserve"> de  2016</w:t>
      </w:r>
    </w:p>
    <w:p w:rsidR="00A454E0" w:rsidRDefault="00A454E0" w:rsidP="00A454E0">
      <w:pPr>
        <w:jc w:val="both"/>
        <w:rPr>
          <w:rFonts w:ascii="Arial" w:hAnsi="Arial"/>
        </w:rPr>
      </w:pPr>
      <w:r w:rsidRPr="00D928A4">
        <w:rPr>
          <w:rFonts w:ascii="Arial" w:hAnsi="Arial"/>
        </w:rPr>
        <w:t>7 a.m. a 8 a.m.  Atención a los estudiantes en la Oficina de Admisiones, Registro y Control Académico</w:t>
      </w:r>
      <w:r>
        <w:rPr>
          <w:rFonts w:ascii="Arial" w:hAnsi="Arial"/>
        </w:rPr>
        <w:t>.</w:t>
      </w:r>
    </w:p>
    <w:p w:rsidR="00A454E0" w:rsidRPr="00D66498" w:rsidRDefault="00D66498" w:rsidP="00A454E0">
      <w:pPr>
        <w:jc w:val="both"/>
        <w:rPr>
          <w:rFonts w:ascii="Arial" w:hAnsi="Arial"/>
          <w:b/>
        </w:rPr>
      </w:pPr>
      <w:r>
        <w:rPr>
          <w:rFonts w:ascii="Arial" w:hAnsi="Arial"/>
        </w:rPr>
        <w:t>9</w:t>
      </w:r>
      <w:r w:rsidR="00A454E0" w:rsidRPr="00D928A4">
        <w:rPr>
          <w:rFonts w:ascii="Arial" w:hAnsi="Arial"/>
        </w:rPr>
        <w:t xml:space="preserve"> a.m. a 12 M Actividades académicas por Programas  (Tener en cuenta  </w:t>
      </w:r>
      <w:r w:rsidR="00A454E0" w:rsidRPr="00D66498">
        <w:rPr>
          <w:rFonts w:ascii="Arial" w:hAnsi="Arial"/>
        </w:rPr>
        <w:t>Programación específica).</w:t>
      </w:r>
    </w:p>
    <w:p w:rsidR="00A454E0" w:rsidRPr="00011E6F" w:rsidRDefault="009B5A9F" w:rsidP="00011E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 p.m. A 5 p.m.  </w:t>
      </w:r>
      <w:r w:rsidR="00D66498">
        <w:rPr>
          <w:rFonts w:ascii="Arial" w:hAnsi="Arial"/>
          <w:b/>
        </w:rPr>
        <w:t xml:space="preserve"> </w:t>
      </w:r>
      <w:r w:rsidR="00D66498" w:rsidRPr="00D66498">
        <w:rPr>
          <w:rFonts w:ascii="Arial" w:hAnsi="Arial"/>
        </w:rPr>
        <w:t>Entrega docume</w:t>
      </w:r>
      <w:r w:rsidR="00011E6F">
        <w:rPr>
          <w:rFonts w:ascii="Arial" w:hAnsi="Arial"/>
        </w:rPr>
        <w:t>ntos solicitados por estudian</w:t>
      </w:r>
      <w:r w:rsidR="00A9024C">
        <w:rPr>
          <w:rFonts w:ascii="Arial" w:hAnsi="Arial"/>
        </w:rPr>
        <w:t>tes.</w:t>
      </w:r>
    </w:p>
    <w:p w:rsidR="00A454E0" w:rsidRDefault="00A454E0" w:rsidP="00A454E0"/>
    <w:p w:rsidR="00A454E0" w:rsidRDefault="00A454E0" w:rsidP="00A454E0"/>
    <w:p w:rsidR="00C3470B" w:rsidRDefault="00C3470B"/>
    <w:sectPr w:rsidR="00C3470B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01" w:rsidRDefault="000F7401">
      <w:pPr>
        <w:spacing w:after="0" w:line="240" w:lineRule="auto"/>
      </w:pPr>
      <w:r>
        <w:separator/>
      </w:r>
    </w:p>
  </w:endnote>
  <w:endnote w:type="continuationSeparator" w:id="0">
    <w:p w:rsidR="000F7401" w:rsidRDefault="000F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6357C7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60BAFE1" wp14:editId="79671883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3244843" wp14:editId="21F4F0C2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CC501B8" wp14:editId="3CDFC603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FBC3695" wp14:editId="2286D5A3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E8A16" wp14:editId="0DC4267E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05619A" wp14:editId="1E7E22C5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08A087" wp14:editId="2E034764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693D4" wp14:editId="18F2175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75361A" wp14:editId="1DA9355A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6357C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11502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6357C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115026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70701E" wp14:editId="178A3878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6357C7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6357C7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01" w:rsidRDefault="000F7401">
      <w:pPr>
        <w:spacing w:after="0" w:line="240" w:lineRule="auto"/>
      </w:pPr>
      <w:r>
        <w:separator/>
      </w:r>
    </w:p>
  </w:footnote>
  <w:footnote w:type="continuationSeparator" w:id="0">
    <w:p w:rsidR="000F7401" w:rsidRDefault="000F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6357C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4EE5F0" wp14:editId="43D80579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6357C7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6357C7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6357C7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6357C7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6357C7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6357C7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156D244" wp14:editId="0ACD5658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2762711" wp14:editId="09C57A64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7F4FF2E" wp14:editId="0CEE8908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E0"/>
    <w:rsid w:val="00011E6F"/>
    <w:rsid w:val="000505BB"/>
    <w:rsid w:val="00060918"/>
    <w:rsid w:val="000F7401"/>
    <w:rsid w:val="00115026"/>
    <w:rsid w:val="004F532C"/>
    <w:rsid w:val="005E2B90"/>
    <w:rsid w:val="006357C7"/>
    <w:rsid w:val="006E0151"/>
    <w:rsid w:val="007B41FE"/>
    <w:rsid w:val="007E72BE"/>
    <w:rsid w:val="007F2B36"/>
    <w:rsid w:val="00811DB6"/>
    <w:rsid w:val="00835966"/>
    <w:rsid w:val="00966533"/>
    <w:rsid w:val="009B5A9F"/>
    <w:rsid w:val="00A1175F"/>
    <w:rsid w:val="00A454E0"/>
    <w:rsid w:val="00A9024C"/>
    <w:rsid w:val="00BD1155"/>
    <w:rsid w:val="00BF2B87"/>
    <w:rsid w:val="00C3470B"/>
    <w:rsid w:val="00D66498"/>
    <w:rsid w:val="00E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E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5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4E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A45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4E0"/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E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5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4E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A45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4E0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2016-11-17T14:09:00Z</dcterms:created>
  <dcterms:modified xsi:type="dcterms:W3CDTF">2016-11-30T16:34:00Z</dcterms:modified>
</cp:coreProperties>
</file>