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19ECF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bookmarkStart w:id="0" w:name="_Hlk147939228"/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ACUERDO N°</w:t>
      </w:r>
    </w:p>
    <w:p w14:paraId="4ED64629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570317D6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Por el cual se crea 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XXXXXXXX</w:t>
      </w:r>
    </w:p>
    <w:p w14:paraId="0341288B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  <w:bookmarkStart w:id="1" w:name="_GoBack"/>
      <w:bookmarkEnd w:id="1"/>
    </w:p>
    <w:p w14:paraId="75BD0F12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70F816AE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975A947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1EBB5D4" w14:textId="77777777" w:rsidR="00D476ED" w:rsidRPr="00EF78DB" w:rsidRDefault="00D476ED" w:rsidP="00D476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CONSIDERANDO</w:t>
      </w:r>
    </w:p>
    <w:p w14:paraId="26BDBD75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5819F683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7712E497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es función del Consejo Superior Universitario como consta en el Acuerdo 027 de 2002, artículo 23, literal h, aprobar la creación, suspensión o supresión de programas académicos, de acuerdo </w:t>
      </w:r>
      <w:proofErr w:type="gramStart"/>
      <w:r w:rsidRPr="00EF78DB">
        <w:rPr>
          <w:rFonts w:ascii="Times New Roman" w:hAnsi="Times New Roman"/>
          <w:sz w:val="24"/>
          <w:szCs w:val="24"/>
          <w:lang w:val="es-MX" w:eastAsia="es-ES"/>
        </w:rPr>
        <w:t>con  las</w:t>
      </w:r>
      <w:proofErr w:type="gram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disposiciones legales y las necesidades reales de la región, previo concepto favorable del Consejo Académico.</w:t>
      </w:r>
    </w:p>
    <w:p w14:paraId="2AD86F5D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C351C06" w14:textId="77777777" w:rsidR="00D476ED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según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los literales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a,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b,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c,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d, y parágrafo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del artículo 7 </w:t>
      </w:r>
      <w:proofErr w:type="spellStart"/>
      <w:r>
        <w:rPr>
          <w:rFonts w:ascii="Times New Roman" w:hAnsi="Times New Roman"/>
          <w:sz w:val="24"/>
          <w:szCs w:val="24"/>
          <w:lang w:val="es-MX" w:eastAsia="es-ES"/>
        </w:rPr>
        <w:t>ibídem</w:t>
      </w:r>
      <w:proofErr w:type="spellEnd"/>
      <w:r>
        <w:rPr>
          <w:rFonts w:ascii="Times New Roman" w:hAnsi="Times New Roman"/>
          <w:sz w:val="24"/>
          <w:szCs w:val="24"/>
          <w:lang w:val="es-MX" w:eastAsia="es-ES"/>
        </w:rPr>
        <w:t xml:space="preserve">, para el logro de su misión, la Universidad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requiere liderar procesos de investigación aplicada con alta calidad científica, formando profesionales especializados que conozcan la realidad de la región y el país, se conviertan en agentes generadores de cambio, con actitudes de responsabilidad científica y compromiso social para mejorar la calidad de vida de la población colombiana.</w:t>
      </w:r>
    </w:p>
    <w:p w14:paraId="2C80F8D5" w14:textId="77777777" w:rsidR="00D476ED" w:rsidRDefault="00D476ED" w:rsidP="00D476ED">
      <w:pPr>
        <w:pStyle w:val="Prrafodelista"/>
        <w:rPr>
          <w:rFonts w:ascii="Times New Roman" w:hAnsi="Times New Roman"/>
          <w:sz w:val="24"/>
          <w:szCs w:val="24"/>
          <w:lang w:val="es-MX" w:eastAsia="es-ES"/>
        </w:rPr>
      </w:pPr>
    </w:p>
    <w:p w14:paraId="6AD6D75F" w14:textId="77777777" w:rsidR="00D476ED" w:rsidRPr="0038365F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color w:val="00B0F0"/>
          <w:sz w:val="24"/>
          <w:szCs w:val="24"/>
          <w:lang w:val="es-MX" w:eastAsia="es-ES"/>
        </w:rPr>
      </w:pPr>
      <w:r w:rsidRPr="008C5A54">
        <w:rPr>
          <w:rFonts w:ascii="Times New Roman" w:hAnsi="Times New Roman"/>
          <w:sz w:val="24"/>
          <w:szCs w:val="24"/>
          <w:lang w:val="es-MX" w:eastAsia="es-ES"/>
        </w:rPr>
        <w:t>Que el programa de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XXXXXX </w:t>
      </w:r>
      <w:r w:rsidRPr="0038365F">
        <w:rPr>
          <w:rFonts w:ascii="Times New Roman" w:hAnsi="Times New Roman"/>
          <w:color w:val="00B0F0"/>
          <w:sz w:val="24"/>
          <w:szCs w:val="24"/>
          <w:lang w:val="es-MX" w:eastAsia="es-ES"/>
        </w:rPr>
        <w:t>incluir justificación del porque es necesario el programa.</w:t>
      </w:r>
    </w:p>
    <w:p w14:paraId="4F11491A" w14:textId="77777777" w:rsidR="00D476ED" w:rsidRPr="00EF78DB" w:rsidRDefault="00D476ED" w:rsidP="00D476ED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es-MX" w:eastAsia="es-ES"/>
        </w:rPr>
      </w:pPr>
    </w:p>
    <w:p w14:paraId="652E525E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documento maestro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se ajusta a los requerimientos establecidos </w:t>
      </w:r>
      <w:r>
        <w:rPr>
          <w:rFonts w:ascii="Times New Roman" w:hAnsi="Times New Roman"/>
          <w:sz w:val="24"/>
          <w:szCs w:val="24"/>
          <w:lang w:val="es-MX" w:eastAsia="es-ES"/>
        </w:rPr>
        <w:t>en el decreto 1330 de 25 de julio de 2019 y el decreto 1075 del 26 de mayo de 2015.</w:t>
      </w:r>
    </w:p>
    <w:p w14:paraId="3D1ADDE1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4ABED2A2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Que el Consejo de Facultad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en su sesión del día </w:t>
      </w:r>
      <w:proofErr w:type="spellStart"/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proofErr w:type="spellEnd"/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XXX,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fundamento en la potestad que le otorga el Estatuto General de la Universidad, artículo 48 literal g, acordó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proponer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al Consejo Académico la creación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XXXXXX.</w:t>
      </w:r>
    </w:p>
    <w:p w14:paraId="15A37F26" w14:textId="77777777" w:rsidR="00D476ED" w:rsidRPr="00EF78DB" w:rsidRDefault="00D476ED" w:rsidP="00D476ED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</w:p>
    <w:p w14:paraId="3C5196AB" w14:textId="77777777" w:rsidR="00D476ED" w:rsidRPr="00EF78DB" w:rsidRDefault="00D476ED" w:rsidP="00D476ED">
      <w:pPr>
        <w:numPr>
          <w:ilvl w:val="0"/>
          <w:numId w:val="44"/>
        </w:numPr>
        <w:spacing w:before="0" w:after="0" w:line="240" w:lineRule="auto"/>
        <w:ind w:left="567" w:hanging="567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sz w:val="24"/>
          <w:szCs w:val="24"/>
          <w:lang w:val="es-MX" w:eastAsia="es-ES"/>
        </w:rPr>
        <w:lastRenderedPageBreak/>
        <w:t xml:space="preserve">Que el Consejo Académico en su sesión 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DÍA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MES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del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AÑO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en uso de sus funciones consagradas en el Acuerdo 027 de 2002, artículo 34, literal l, atendiendo la 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propuesta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del Consejo de Facultad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aprobó y recomendó al Consejo Superior la creación del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XXXXXXX.</w:t>
      </w:r>
    </w:p>
    <w:p w14:paraId="210DEB00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B7BF4EF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6D70448C" w14:textId="77777777" w:rsidR="00D476ED" w:rsidRPr="00EF78DB" w:rsidRDefault="00D476ED" w:rsidP="00D476ED">
      <w:pPr>
        <w:spacing w:after="0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ACUERDA</w:t>
      </w:r>
    </w:p>
    <w:p w14:paraId="070292E4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08C9FB31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47B6296B" w14:textId="2C33B2C5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PRIMERO.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Crear el Programa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con un total de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 xml:space="preserve">XXX 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créditos, adscrito a la Facultad de</w:t>
      </w:r>
      <w:r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con </w:t>
      </w:r>
      <w:r>
        <w:rPr>
          <w:rFonts w:ascii="Times New Roman" w:hAnsi="Times New Roman"/>
          <w:sz w:val="24"/>
          <w:szCs w:val="24"/>
          <w:lang w:val="es-MX" w:eastAsia="es-ES"/>
        </w:rPr>
        <w:t>modalidad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commentRangeStart w:id="2"/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</w:t>
      </w:r>
      <w:commentRangeEnd w:id="2"/>
      <w:r>
        <w:rPr>
          <w:rStyle w:val="Refdecomentario"/>
          <w:rFonts w:ascii="Calibri" w:eastAsia="Times New Roman" w:hAnsi="Calibri" w:cs="Times New Roman"/>
        </w:rPr>
        <w:commentReference w:id="2"/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, para ser ofertado en </w:t>
      </w:r>
      <w:r w:rsidRPr="0038365F">
        <w:rPr>
          <w:rFonts w:ascii="Times New Roman" w:hAnsi="Times New Roman"/>
          <w:color w:val="FF0000"/>
          <w:sz w:val="24"/>
          <w:szCs w:val="24"/>
          <w:lang w:val="es-MX" w:eastAsia="es-ES"/>
        </w:rPr>
        <w:t>XXXXX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>, Norte de Santander.</w:t>
      </w:r>
    </w:p>
    <w:p w14:paraId="325FC490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1F04A839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ARTÍCULO SEGUNDO.</w:t>
      </w:r>
      <w:r w:rsidRPr="00EF78DB">
        <w:rPr>
          <w:rFonts w:ascii="Times New Roman" w:hAnsi="Times New Roman"/>
          <w:sz w:val="24"/>
          <w:szCs w:val="24"/>
          <w:lang w:val="es-MX" w:eastAsia="es-ES"/>
        </w:rPr>
        <w:t xml:space="preserve"> Facultar al Señor Rector de la Universidad de Pamplona para que adelante el respectivo trámite ante el Ministerio de Educación Nacional.</w:t>
      </w:r>
    </w:p>
    <w:p w14:paraId="10B6595E" w14:textId="77777777" w:rsidR="00D476ED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</w:p>
    <w:p w14:paraId="3E8F29A4" w14:textId="77777777" w:rsidR="00D476ED" w:rsidRPr="00EF78DB" w:rsidRDefault="00D476ED" w:rsidP="00D476ED">
      <w:pPr>
        <w:spacing w:after="0"/>
        <w:rPr>
          <w:rFonts w:ascii="Times New Roman" w:hAnsi="Times New Roman"/>
          <w:sz w:val="24"/>
          <w:szCs w:val="24"/>
          <w:lang w:val="es-MX" w:eastAsia="es-ES"/>
        </w:rPr>
      </w:pPr>
      <w:r w:rsidRPr="00477324">
        <w:rPr>
          <w:rFonts w:ascii="Times New Roman" w:hAnsi="Times New Roman"/>
          <w:b/>
          <w:sz w:val="24"/>
          <w:szCs w:val="24"/>
          <w:lang w:val="es-MX" w:eastAsia="es-ES"/>
        </w:rPr>
        <w:t>ARTICULO TERCERO</w:t>
      </w:r>
      <w:r>
        <w:rPr>
          <w:rFonts w:ascii="Times New Roman" w:hAnsi="Times New Roman"/>
          <w:sz w:val="24"/>
          <w:szCs w:val="24"/>
          <w:lang w:val="es-MX" w:eastAsia="es-ES"/>
        </w:rPr>
        <w:t>.  El presente acuerdo rige a partir de su aprobación y publicación.</w:t>
      </w:r>
    </w:p>
    <w:p w14:paraId="699E866D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0197E289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>
        <w:rPr>
          <w:rFonts w:ascii="Times New Roman" w:hAnsi="Times New Roman"/>
          <w:b/>
          <w:sz w:val="24"/>
          <w:szCs w:val="24"/>
          <w:lang w:val="es-MX" w:eastAsia="es-ES"/>
        </w:rPr>
        <w:t>PUBLIQUESE, C</w:t>
      </w:r>
      <w:r w:rsidRPr="00EF78DB">
        <w:rPr>
          <w:rFonts w:ascii="Times New Roman" w:hAnsi="Times New Roman"/>
          <w:b/>
          <w:sz w:val="24"/>
          <w:szCs w:val="24"/>
          <w:lang w:val="es-MX" w:eastAsia="es-ES"/>
        </w:rPr>
        <w:t>OMÚNIQUES Y CÚMPLASE,</w:t>
      </w:r>
    </w:p>
    <w:p w14:paraId="3ADA5A91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6B9680B" w14:textId="77777777" w:rsidR="00D476ED" w:rsidRPr="00EF78DB" w:rsidRDefault="00D476ED" w:rsidP="00D476ED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31D92871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72F14499" w14:textId="77777777" w:rsidR="00D476ED" w:rsidRPr="0038131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</w:p>
    <w:p w14:paraId="2CE1A1B6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</w:t>
      </w:r>
      <w:r>
        <w:rPr>
          <w:rFonts w:ascii="Times New Roman" w:hAnsi="Times New Roman"/>
          <w:b/>
          <w:szCs w:val="24"/>
          <w:lang w:val="es-MX" w:eastAsia="es-ES"/>
        </w:rPr>
        <w:tab/>
      </w:r>
      <w:proofErr w:type="spellStart"/>
      <w:r>
        <w:rPr>
          <w:rFonts w:ascii="Times New Roman" w:hAnsi="Times New Roman"/>
          <w:b/>
          <w:szCs w:val="24"/>
          <w:lang w:val="es-MX" w:eastAsia="es-ES"/>
        </w:rPr>
        <w:t>XXXXXXXXXXXXXXXXXX</w:t>
      </w:r>
      <w:proofErr w:type="spellEnd"/>
    </w:p>
    <w:p w14:paraId="67058DF8" w14:textId="77777777" w:rsidR="00D476ED" w:rsidRDefault="00D476ED" w:rsidP="00D476ED">
      <w:pPr>
        <w:spacing w:after="0" w:line="240" w:lineRule="auto"/>
        <w:rPr>
          <w:rFonts w:ascii="Times New Roman" w:hAnsi="Times New Roman"/>
          <w:b/>
          <w:szCs w:val="24"/>
          <w:lang w:val="es-MX" w:eastAsia="es-ES"/>
        </w:rPr>
      </w:pPr>
      <w:r>
        <w:rPr>
          <w:rFonts w:ascii="Times New Roman" w:hAnsi="Times New Roman"/>
          <w:szCs w:val="24"/>
          <w:lang w:val="es-MX" w:eastAsia="es-ES"/>
        </w:rPr>
        <w:t xml:space="preserve">Rector </w:t>
      </w:r>
      <w:r>
        <w:rPr>
          <w:rFonts w:ascii="Times New Roman" w:hAnsi="Times New Roman"/>
          <w:szCs w:val="24"/>
          <w:lang w:val="es-MX" w:eastAsia="es-ES"/>
        </w:rPr>
        <w:tab/>
      </w:r>
      <w:r>
        <w:rPr>
          <w:rFonts w:ascii="Times New Roman" w:hAnsi="Times New Roman"/>
          <w:szCs w:val="24"/>
          <w:lang w:val="es-MX" w:eastAsia="es-ES"/>
        </w:rPr>
        <w:tab/>
        <w:t xml:space="preserve"> </w:t>
      </w:r>
      <w:r>
        <w:rPr>
          <w:rFonts w:ascii="Times New Roman" w:hAnsi="Times New Roman"/>
          <w:b/>
          <w:szCs w:val="24"/>
          <w:lang w:val="es-MX" w:eastAsia="es-ES"/>
        </w:rPr>
        <w:tab/>
        <w:t xml:space="preserve">                                      </w:t>
      </w:r>
      <w:r>
        <w:rPr>
          <w:rFonts w:ascii="Times New Roman" w:hAnsi="Times New Roman"/>
          <w:szCs w:val="24"/>
          <w:lang w:val="es-MX" w:eastAsia="es-ES"/>
        </w:rPr>
        <w:t>Secretaria General</w:t>
      </w:r>
    </w:p>
    <w:p w14:paraId="5B244E8A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1AE5F01B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02390BD6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69F96448" w14:textId="77777777" w:rsidR="00D476ED" w:rsidRDefault="00D476ED" w:rsidP="00D476ED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14:paraId="1F89082F" w14:textId="43F36387" w:rsidR="00D476ED" w:rsidRDefault="00D476ED" w:rsidP="00D476ED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proofErr w:type="spellStart"/>
      <w:r>
        <w:rPr>
          <w:rFonts w:ascii="Times New Roman" w:hAnsi="Times New Roman"/>
          <w:b/>
          <w:lang w:val="es-ES" w:eastAsia="es-ES"/>
        </w:rPr>
        <w:lastRenderedPageBreak/>
        <w:t>Vo.Bo</w:t>
      </w:r>
      <w:proofErr w:type="spellEnd"/>
      <w:r>
        <w:rPr>
          <w:rFonts w:ascii="Times New Roman" w:hAnsi="Times New Roman"/>
          <w:b/>
          <w:lang w:val="es-ES" w:eastAsia="es-ES"/>
        </w:rPr>
        <w:t xml:space="preserve">. XXXXXXXXXXXXXXX     </w:t>
      </w:r>
      <w:r>
        <w:rPr>
          <w:rFonts w:ascii="Times New Roman" w:hAnsi="Times New Roman"/>
          <w:b/>
          <w:lang w:val="es-ES" w:eastAsia="es-ES"/>
        </w:rPr>
        <w:tab/>
        <w:t xml:space="preserve">          </w:t>
      </w:r>
      <w:r w:rsidR="00EA7DCF">
        <w:rPr>
          <w:rFonts w:ascii="Times New Roman" w:hAnsi="Times New Roman"/>
          <w:b/>
          <w:lang w:val="es-ES" w:eastAsia="es-ES"/>
        </w:rPr>
        <w:t xml:space="preserve"> </w:t>
      </w:r>
      <w:proofErr w:type="spellStart"/>
      <w:r>
        <w:rPr>
          <w:rFonts w:ascii="Times New Roman" w:hAnsi="Times New Roman"/>
          <w:b/>
          <w:lang w:val="es-ES" w:eastAsia="es-ES"/>
        </w:rPr>
        <w:t>V°B°</w:t>
      </w:r>
      <w:proofErr w:type="spellEnd"/>
      <w:r>
        <w:rPr>
          <w:rFonts w:ascii="Times New Roman" w:hAnsi="Times New Roman"/>
          <w:b/>
          <w:lang w:val="es-ES" w:eastAsia="es-ES"/>
        </w:rPr>
        <w:t>. XXXXXXXXXXXXXXX</w:t>
      </w:r>
    </w:p>
    <w:p w14:paraId="670BA75F" w14:textId="77777777" w:rsidR="00D476ED" w:rsidRDefault="00D476ED" w:rsidP="00D476ED">
      <w:pPr>
        <w:spacing w:after="0" w:line="240" w:lineRule="auto"/>
        <w:ind w:left="-284" w:firstLine="142"/>
        <w:rPr>
          <w:rFonts w:ascii="Times New Roman" w:hAnsi="Times New Roman"/>
          <w:b/>
          <w:lang w:val="es-ES" w:eastAsia="es-ES"/>
        </w:rPr>
      </w:pPr>
      <w:r>
        <w:rPr>
          <w:rFonts w:ascii="Times New Roman" w:hAnsi="Times New Roman"/>
          <w:lang w:val="es-ES" w:eastAsia="es-ES"/>
        </w:rPr>
        <w:t xml:space="preserve">Vicerrector Académico </w:t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</w:r>
      <w:r>
        <w:rPr>
          <w:rFonts w:ascii="Times New Roman" w:hAnsi="Times New Roman"/>
          <w:lang w:val="es-ES" w:eastAsia="es-ES"/>
        </w:rPr>
        <w:tab/>
        <w:t xml:space="preserve">           Directora Oficina del SAAI</w:t>
      </w:r>
    </w:p>
    <w:p w14:paraId="4520DF79" w14:textId="77777777" w:rsidR="00D476ED" w:rsidRDefault="00D476ED" w:rsidP="00D476ED">
      <w:pPr>
        <w:spacing w:after="0" w:line="240" w:lineRule="auto"/>
        <w:rPr>
          <w:rFonts w:ascii="Times New Roman" w:hAnsi="Times New Roman"/>
          <w:lang w:val="es-ES" w:eastAsia="es-ES"/>
        </w:rPr>
      </w:pPr>
    </w:p>
    <w:bookmarkEnd w:id="0"/>
    <w:p w14:paraId="1929F761" w14:textId="77777777" w:rsidR="00D476ED" w:rsidRPr="00EF78DB" w:rsidRDefault="00D476ED" w:rsidP="00D476ED">
      <w:pPr>
        <w:spacing w:after="0" w:line="240" w:lineRule="auto"/>
        <w:rPr>
          <w:sz w:val="24"/>
          <w:szCs w:val="24"/>
          <w:u w:val="single"/>
          <w:lang w:val="es-ES"/>
        </w:rPr>
      </w:pPr>
    </w:p>
    <w:p w14:paraId="0661CFCA" w14:textId="13334D1A" w:rsidR="00041BBE" w:rsidRPr="00D476ED" w:rsidRDefault="00041BBE" w:rsidP="00D476ED"/>
    <w:sectPr w:rsidR="00041BBE" w:rsidRPr="00D476ED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German Diaz Garcia" w:date="2023-10-11T18:06:00Z" w:initials="GDG">
    <w:p w14:paraId="565DFAF1" w14:textId="6699998A" w:rsidR="00D476ED" w:rsidRDefault="00D476ED">
      <w:pPr>
        <w:pStyle w:val="Textocomentario"/>
      </w:pPr>
      <w:r>
        <w:rPr>
          <w:rStyle w:val="Refdecomentario"/>
        </w:rPr>
        <w:annotationRef/>
      </w:r>
      <w:r>
        <w:t>Presencial, distancia, virtual o combinada.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65DFA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5DFAF1" w16cid:durableId="28D162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380F1" w14:textId="77777777" w:rsidR="00560C53" w:rsidRDefault="00560C53" w:rsidP="00A54EDC">
      <w:pPr>
        <w:spacing w:after="0" w:line="240" w:lineRule="auto"/>
      </w:pPr>
      <w:r>
        <w:separator/>
      </w:r>
    </w:p>
  </w:endnote>
  <w:endnote w:type="continuationSeparator" w:id="0">
    <w:p w14:paraId="13B48CD5" w14:textId="77777777" w:rsidR="00560C53" w:rsidRDefault="00560C53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AE8FF" w14:textId="77777777" w:rsidR="00560C53" w:rsidRDefault="00560C53" w:rsidP="00A54EDC">
      <w:pPr>
        <w:spacing w:after="0" w:line="240" w:lineRule="auto"/>
      </w:pPr>
      <w:r>
        <w:separator/>
      </w:r>
    </w:p>
  </w:footnote>
  <w:footnote w:type="continuationSeparator" w:id="0">
    <w:p w14:paraId="18CBB2C6" w14:textId="77777777" w:rsidR="00560C53" w:rsidRDefault="00560C53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86D113E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0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5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9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8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1"/>
  </w:num>
  <w:num w:numId="28">
    <w:abstractNumId w:val="32"/>
  </w:num>
  <w:num w:numId="29">
    <w:abstractNumId w:val="33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4"/>
  </w:num>
  <w:num w:numId="40">
    <w:abstractNumId w:val="26"/>
  </w:num>
  <w:num w:numId="41">
    <w:abstractNumId w:val="2"/>
  </w:num>
  <w:num w:numId="42">
    <w:abstractNumId w:val="37"/>
  </w:num>
  <w:num w:numId="43">
    <w:abstractNumId w:val="36"/>
  </w:num>
  <w:num w:numId="44">
    <w:abstractNumId w:val="2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091E"/>
    <w:rsid w:val="001B3EAE"/>
    <w:rsid w:val="001B431D"/>
    <w:rsid w:val="001B5EF6"/>
    <w:rsid w:val="001B645B"/>
    <w:rsid w:val="001B7878"/>
    <w:rsid w:val="001C0907"/>
    <w:rsid w:val="001C0B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0C53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3FA"/>
    <w:rsid w:val="00671F1F"/>
    <w:rsid w:val="0067239D"/>
    <w:rsid w:val="006736DF"/>
    <w:rsid w:val="00673EF6"/>
    <w:rsid w:val="006748FD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0BE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1FBD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6ED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20DF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A7DCF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32C7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96041-E37D-4408-A4F8-043AA1A1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 Garcia</cp:lastModifiedBy>
  <cp:revision>4</cp:revision>
  <cp:lastPrinted>2017-03-09T16:53:00Z</cp:lastPrinted>
  <dcterms:created xsi:type="dcterms:W3CDTF">2023-10-11T23:07:00Z</dcterms:created>
  <dcterms:modified xsi:type="dcterms:W3CDTF">2023-10-12T15:11:00Z</dcterms:modified>
</cp:coreProperties>
</file>