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9CF50" w14:textId="77777777" w:rsidR="00572809" w:rsidRDefault="00572809" w:rsidP="00572809">
      <w:pPr>
        <w:pStyle w:val="Encabezado"/>
        <w:tabs>
          <w:tab w:val="clear" w:pos="4252"/>
          <w:tab w:val="clear" w:pos="8504"/>
        </w:tabs>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59"/>
      </w:tblGrid>
      <w:tr w:rsidR="00572809" w14:paraId="0F4D201D" w14:textId="77777777" w:rsidTr="001309A4">
        <w:trPr>
          <w:trHeight w:val="1704"/>
        </w:trPr>
        <w:tc>
          <w:tcPr>
            <w:tcW w:w="8859" w:type="dxa"/>
          </w:tcPr>
          <w:p w14:paraId="73E7FE7C" w14:textId="77777777" w:rsidR="001309A4" w:rsidRDefault="001309A4" w:rsidP="00DB4442">
            <w:pPr>
              <w:jc w:val="both"/>
              <w:rPr>
                <w:rFonts w:ascii="Arial" w:hAnsi="Arial"/>
                <w:b/>
                <w:sz w:val="22"/>
              </w:rPr>
            </w:pPr>
          </w:p>
          <w:p w14:paraId="3B13246D" w14:textId="77777777" w:rsidR="00572809" w:rsidRDefault="00572809" w:rsidP="00DB4442">
            <w:pPr>
              <w:jc w:val="both"/>
              <w:rPr>
                <w:rFonts w:ascii="Arial" w:hAnsi="Arial"/>
                <w:b/>
                <w:sz w:val="22"/>
              </w:rPr>
            </w:pPr>
            <w:r>
              <w:rPr>
                <w:rFonts w:ascii="Arial" w:hAnsi="Arial"/>
                <w:b/>
                <w:sz w:val="22"/>
              </w:rPr>
              <w:t xml:space="preserve">Dependencia:         Oficina Control Interno Disciplinario-Universidad de Pamplona </w:t>
            </w:r>
          </w:p>
          <w:p w14:paraId="686946E2" w14:textId="77777777" w:rsidR="00572809" w:rsidRDefault="00572809" w:rsidP="00DB4442">
            <w:pPr>
              <w:jc w:val="both"/>
              <w:rPr>
                <w:rFonts w:ascii="Arial" w:hAnsi="Arial"/>
                <w:b/>
                <w:sz w:val="22"/>
              </w:rPr>
            </w:pPr>
            <w:r>
              <w:rPr>
                <w:rFonts w:ascii="Arial" w:hAnsi="Arial"/>
                <w:b/>
                <w:sz w:val="22"/>
              </w:rPr>
              <w:t>Radicado No.         S/____/20__</w:t>
            </w:r>
          </w:p>
          <w:p w14:paraId="29D12B69" w14:textId="77777777" w:rsidR="00572809" w:rsidRDefault="00572809" w:rsidP="00DB4442">
            <w:pPr>
              <w:jc w:val="both"/>
              <w:rPr>
                <w:rFonts w:ascii="Arial" w:hAnsi="Arial"/>
                <w:b/>
                <w:sz w:val="22"/>
              </w:rPr>
            </w:pPr>
            <w:r>
              <w:rPr>
                <w:rFonts w:ascii="Arial" w:hAnsi="Arial"/>
                <w:b/>
                <w:sz w:val="22"/>
              </w:rPr>
              <w:t>Disciplinado:          _________________________</w:t>
            </w:r>
          </w:p>
          <w:p w14:paraId="587B36C8" w14:textId="77777777" w:rsidR="00572809" w:rsidRDefault="00572809" w:rsidP="00DB4442">
            <w:pPr>
              <w:jc w:val="both"/>
              <w:rPr>
                <w:rFonts w:ascii="Arial" w:hAnsi="Arial"/>
                <w:b/>
                <w:sz w:val="22"/>
              </w:rPr>
            </w:pPr>
            <w:r>
              <w:rPr>
                <w:rFonts w:ascii="Arial" w:hAnsi="Arial"/>
                <w:b/>
                <w:sz w:val="22"/>
              </w:rPr>
              <w:t>Cargo y Entidad:    _________________________</w:t>
            </w:r>
          </w:p>
          <w:p w14:paraId="09F1761E" w14:textId="77777777" w:rsidR="00572809" w:rsidRDefault="00572809" w:rsidP="00DB4442">
            <w:pPr>
              <w:pStyle w:val="Ttulo1"/>
              <w:jc w:val="left"/>
            </w:pPr>
            <w:r>
              <w:t xml:space="preserve">Quejoso:                 _________________________   </w:t>
            </w:r>
          </w:p>
        </w:tc>
      </w:tr>
    </w:tbl>
    <w:p w14:paraId="1CD5A964" w14:textId="77777777" w:rsidR="00572809" w:rsidRDefault="00572809" w:rsidP="00572809">
      <w:pPr>
        <w:jc w:val="both"/>
        <w:rPr>
          <w:rFonts w:ascii="Arial" w:hAnsi="Arial"/>
          <w:sz w:val="22"/>
        </w:rPr>
      </w:pPr>
    </w:p>
    <w:p w14:paraId="00600C9B" w14:textId="77777777" w:rsidR="001309A4" w:rsidRDefault="001309A4" w:rsidP="00572809">
      <w:pPr>
        <w:jc w:val="both"/>
        <w:rPr>
          <w:rFonts w:ascii="Arial" w:hAnsi="Arial"/>
          <w:sz w:val="22"/>
        </w:rPr>
      </w:pPr>
    </w:p>
    <w:p w14:paraId="7FD044B0" w14:textId="77777777" w:rsidR="001309A4" w:rsidRDefault="001309A4" w:rsidP="00572809">
      <w:pPr>
        <w:jc w:val="both"/>
        <w:rPr>
          <w:rFonts w:ascii="Arial" w:hAnsi="Arial"/>
          <w:sz w:val="22"/>
        </w:rPr>
      </w:pPr>
    </w:p>
    <w:p w14:paraId="4BD0254A" w14:textId="208B2A1C" w:rsidR="00572809" w:rsidRDefault="00572809" w:rsidP="00572809">
      <w:pPr>
        <w:jc w:val="both"/>
        <w:rPr>
          <w:rFonts w:ascii="Arial" w:hAnsi="Arial"/>
          <w:sz w:val="22"/>
        </w:rPr>
      </w:pPr>
      <w:r>
        <w:rPr>
          <w:rFonts w:ascii="Arial" w:hAnsi="Arial"/>
          <w:sz w:val="22"/>
        </w:rPr>
        <w:t xml:space="preserve">Pamplona, ____ de ________ </w:t>
      </w:r>
      <w:proofErr w:type="spellStart"/>
      <w:r>
        <w:rPr>
          <w:rFonts w:ascii="Arial" w:hAnsi="Arial"/>
          <w:sz w:val="22"/>
        </w:rPr>
        <w:t>de</w:t>
      </w:r>
      <w:proofErr w:type="spellEnd"/>
      <w:r>
        <w:rPr>
          <w:rFonts w:ascii="Arial" w:hAnsi="Arial"/>
          <w:sz w:val="22"/>
        </w:rPr>
        <w:t xml:space="preserve"> 20__ </w:t>
      </w:r>
    </w:p>
    <w:p w14:paraId="15DB36C9" w14:textId="15D182DB" w:rsidR="00BA138E" w:rsidRDefault="00BA138E" w:rsidP="00572809">
      <w:pPr>
        <w:jc w:val="both"/>
        <w:rPr>
          <w:rFonts w:ascii="Arial" w:hAnsi="Arial"/>
          <w:sz w:val="22"/>
        </w:rPr>
      </w:pPr>
    </w:p>
    <w:p w14:paraId="2195CA20" w14:textId="77777777" w:rsidR="00BA138E" w:rsidRDefault="00BA138E" w:rsidP="00572809">
      <w:pPr>
        <w:jc w:val="both"/>
        <w:rPr>
          <w:rFonts w:ascii="Arial" w:hAnsi="Arial"/>
          <w:sz w:val="22"/>
        </w:rPr>
      </w:pPr>
    </w:p>
    <w:p w14:paraId="0B33580F" w14:textId="77777777" w:rsidR="00572809" w:rsidRDefault="00572809" w:rsidP="00572809">
      <w:pPr>
        <w:jc w:val="both"/>
        <w:rPr>
          <w:rFonts w:ascii="Arial" w:hAnsi="Arial"/>
          <w:sz w:val="22"/>
        </w:rPr>
      </w:pPr>
    </w:p>
    <w:p w14:paraId="4BC5F890" w14:textId="77777777" w:rsidR="00572809" w:rsidRDefault="00572809" w:rsidP="00572809">
      <w:pPr>
        <w:jc w:val="center"/>
        <w:rPr>
          <w:rFonts w:ascii="Arial" w:hAnsi="Arial"/>
          <w:b/>
          <w:sz w:val="22"/>
        </w:rPr>
      </w:pPr>
    </w:p>
    <w:p w14:paraId="04DD803C" w14:textId="77777777" w:rsidR="00572809" w:rsidRPr="009A2BBA" w:rsidRDefault="00572809" w:rsidP="00572809">
      <w:pPr>
        <w:jc w:val="center"/>
        <w:rPr>
          <w:rFonts w:ascii="Arial" w:hAnsi="Arial"/>
          <w:b/>
          <w:sz w:val="22"/>
          <w:szCs w:val="22"/>
        </w:rPr>
      </w:pPr>
      <w:r>
        <w:rPr>
          <w:rFonts w:ascii="Arial" w:hAnsi="Arial"/>
          <w:b/>
          <w:sz w:val="22"/>
          <w:szCs w:val="22"/>
        </w:rPr>
        <w:t>EL ASUNTO POR DECIDIR</w:t>
      </w:r>
    </w:p>
    <w:p w14:paraId="408D420F" w14:textId="77777777" w:rsidR="00572809" w:rsidRDefault="00572809" w:rsidP="00572809">
      <w:pPr>
        <w:jc w:val="both"/>
        <w:rPr>
          <w:rFonts w:ascii="Arial" w:hAnsi="Arial"/>
          <w:b/>
          <w:sz w:val="22"/>
        </w:rPr>
      </w:pPr>
    </w:p>
    <w:p w14:paraId="5CE1CF2B" w14:textId="77777777" w:rsidR="00191990" w:rsidRDefault="00191990" w:rsidP="00AB1B63">
      <w:pPr>
        <w:tabs>
          <w:tab w:val="left" w:pos="6660"/>
        </w:tabs>
        <w:jc w:val="both"/>
        <w:rPr>
          <w:rFonts w:ascii="Arial" w:hAnsi="Arial"/>
          <w:sz w:val="22"/>
        </w:rPr>
      </w:pPr>
    </w:p>
    <w:p w14:paraId="062BFF23" w14:textId="3170ADAC" w:rsidR="00572809" w:rsidRPr="005A5338" w:rsidRDefault="00572809" w:rsidP="00AB1B63">
      <w:pPr>
        <w:tabs>
          <w:tab w:val="left" w:pos="6660"/>
        </w:tabs>
        <w:jc w:val="both"/>
        <w:rPr>
          <w:rFonts w:ascii="Arial" w:hAnsi="Arial"/>
          <w:sz w:val="22"/>
        </w:rPr>
      </w:pPr>
      <w:r w:rsidRPr="005A5338">
        <w:rPr>
          <w:rFonts w:ascii="Arial" w:hAnsi="Arial"/>
          <w:sz w:val="22"/>
        </w:rPr>
        <w:t>Procede el despacho a decretar pruebas de oficio</w:t>
      </w:r>
      <w:r w:rsidR="00392D99">
        <w:rPr>
          <w:rFonts w:ascii="Arial" w:hAnsi="Arial"/>
          <w:sz w:val="22"/>
        </w:rPr>
        <w:t>.</w:t>
      </w:r>
      <w:r w:rsidR="00AB1B63">
        <w:rPr>
          <w:rFonts w:ascii="Arial" w:hAnsi="Arial"/>
          <w:sz w:val="22"/>
        </w:rPr>
        <w:tab/>
      </w:r>
    </w:p>
    <w:p w14:paraId="60E79257" w14:textId="77777777" w:rsidR="00572809" w:rsidRDefault="00572809" w:rsidP="00572809">
      <w:pPr>
        <w:rPr>
          <w:rFonts w:ascii="Arial" w:hAnsi="Arial"/>
          <w:b/>
          <w:sz w:val="22"/>
        </w:rPr>
      </w:pPr>
    </w:p>
    <w:p w14:paraId="2EE60F63" w14:textId="77777777" w:rsidR="00572809" w:rsidRDefault="00572809" w:rsidP="00572809">
      <w:pPr>
        <w:jc w:val="center"/>
        <w:rPr>
          <w:rFonts w:ascii="Arial" w:hAnsi="Arial"/>
          <w:b/>
          <w:sz w:val="22"/>
        </w:rPr>
      </w:pPr>
    </w:p>
    <w:p w14:paraId="5DD59E9A" w14:textId="77777777" w:rsidR="00191990" w:rsidRDefault="00191990" w:rsidP="00572809">
      <w:pPr>
        <w:jc w:val="center"/>
        <w:rPr>
          <w:rFonts w:ascii="Arial" w:hAnsi="Arial"/>
          <w:b/>
          <w:sz w:val="22"/>
        </w:rPr>
      </w:pPr>
    </w:p>
    <w:p w14:paraId="4AE92580" w14:textId="77777777" w:rsidR="00572809" w:rsidRPr="006F42E4" w:rsidRDefault="00572809" w:rsidP="00572809">
      <w:pPr>
        <w:jc w:val="center"/>
        <w:rPr>
          <w:rFonts w:ascii="Arial" w:hAnsi="Arial"/>
          <w:b/>
          <w:sz w:val="22"/>
        </w:rPr>
      </w:pPr>
      <w:r w:rsidRPr="006F42E4">
        <w:rPr>
          <w:rFonts w:ascii="Arial" w:hAnsi="Arial"/>
          <w:b/>
          <w:sz w:val="22"/>
        </w:rPr>
        <w:t>CONSIDERACIONES DEL DESPACHO</w:t>
      </w:r>
    </w:p>
    <w:p w14:paraId="6D5085D9" w14:textId="77777777" w:rsidR="00572809" w:rsidRDefault="00572809" w:rsidP="00572809">
      <w:pPr>
        <w:jc w:val="both"/>
        <w:rPr>
          <w:rFonts w:ascii="Arial" w:hAnsi="Arial"/>
          <w:sz w:val="22"/>
        </w:rPr>
      </w:pPr>
    </w:p>
    <w:p w14:paraId="67326F0E" w14:textId="77777777" w:rsidR="00191990" w:rsidRDefault="00191990" w:rsidP="00572809">
      <w:pPr>
        <w:jc w:val="both"/>
        <w:rPr>
          <w:rFonts w:ascii="Arial" w:hAnsi="Arial"/>
          <w:sz w:val="22"/>
        </w:rPr>
      </w:pPr>
    </w:p>
    <w:p w14:paraId="452BDAAE" w14:textId="6A92ED07" w:rsidR="00572809" w:rsidRPr="00FC62CB" w:rsidRDefault="00572809" w:rsidP="00572809">
      <w:pPr>
        <w:jc w:val="both"/>
        <w:rPr>
          <w:rFonts w:ascii="Arial" w:hAnsi="Arial"/>
          <w:sz w:val="22"/>
        </w:rPr>
      </w:pPr>
      <w:r>
        <w:rPr>
          <w:rFonts w:ascii="Arial" w:hAnsi="Arial"/>
          <w:sz w:val="22"/>
        </w:rPr>
        <w:t>Con fundamento en los artículos 147 al 151 de la Ley 1952 del 2019</w:t>
      </w:r>
      <w:r w:rsidR="000F6E58">
        <w:rPr>
          <w:rFonts w:ascii="Arial" w:hAnsi="Arial"/>
          <w:sz w:val="22"/>
        </w:rPr>
        <w:t xml:space="preserve"> que mantienen su vigencia</w:t>
      </w:r>
      <w:r>
        <w:rPr>
          <w:rFonts w:ascii="Arial" w:hAnsi="Arial"/>
          <w:sz w:val="22"/>
        </w:rPr>
        <w:t>, este despacho, a fin de esclarecer los hechos que aquí se debaten y una vez verificada la conducencia, pertinencia y necesidad (</w:t>
      </w:r>
      <w:r w:rsidR="00392D99">
        <w:rPr>
          <w:rFonts w:ascii="Arial" w:hAnsi="Arial"/>
          <w:sz w:val="22"/>
        </w:rPr>
        <w:t xml:space="preserve">previa </w:t>
      </w:r>
      <w:r w:rsidR="00392D99">
        <w:rPr>
          <w:rFonts w:ascii="Arial" w:hAnsi="Arial" w:cs="Arial"/>
          <w:color w:val="000000"/>
          <w:sz w:val="22"/>
          <w:szCs w:val="22"/>
        </w:rPr>
        <w:t>sustentación de</w:t>
      </w:r>
      <w:r>
        <w:rPr>
          <w:rFonts w:ascii="Arial" w:hAnsi="Arial" w:cs="Arial"/>
          <w:color w:val="000000"/>
          <w:sz w:val="22"/>
          <w:szCs w:val="22"/>
        </w:rPr>
        <w:t xml:space="preserve"> las razones y objeto de su práctica)</w:t>
      </w:r>
      <w:r>
        <w:rPr>
          <w:rFonts w:ascii="Arial" w:hAnsi="Arial"/>
          <w:sz w:val="22"/>
        </w:rPr>
        <w:t xml:space="preserve">, se procede a decretar </w:t>
      </w:r>
      <w:r w:rsidR="00392D99">
        <w:rPr>
          <w:rFonts w:ascii="Arial" w:hAnsi="Arial"/>
          <w:sz w:val="22"/>
        </w:rPr>
        <w:t xml:space="preserve">de oficio </w:t>
      </w:r>
      <w:r>
        <w:rPr>
          <w:rFonts w:ascii="Arial" w:hAnsi="Arial"/>
          <w:sz w:val="22"/>
        </w:rPr>
        <w:t>la práctica de las siguientes pruebas:</w:t>
      </w:r>
    </w:p>
    <w:p w14:paraId="3E712100" w14:textId="77777777" w:rsidR="00572809" w:rsidRDefault="00572809" w:rsidP="00572809">
      <w:pPr>
        <w:jc w:val="both"/>
        <w:rPr>
          <w:rFonts w:ascii="Arial" w:hAnsi="Arial"/>
          <w:sz w:val="22"/>
        </w:rPr>
      </w:pPr>
    </w:p>
    <w:p w14:paraId="150BC409" w14:textId="77777777" w:rsidR="00572809" w:rsidRDefault="00572809" w:rsidP="00572809">
      <w:pPr>
        <w:jc w:val="both"/>
        <w:rPr>
          <w:rFonts w:ascii="Arial" w:hAnsi="Arial"/>
          <w:sz w:val="22"/>
        </w:rPr>
      </w:pPr>
    </w:p>
    <w:p w14:paraId="7F6C483C" w14:textId="77777777" w:rsidR="00572809" w:rsidRPr="00F42FC2" w:rsidRDefault="00572809" w:rsidP="00572809">
      <w:pPr>
        <w:numPr>
          <w:ilvl w:val="3"/>
          <w:numId w:val="1"/>
        </w:numPr>
        <w:jc w:val="both"/>
        <w:rPr>
          <w:rFonts w:ascii="Arial" w:hAnsi="Arial"/>
          <w:sz w:val="22"/>
        </w:rPr>
      </w:pPr>
      <w:r>
        <w:rPr>
          <w:rFonts w:ascii="Arial" w:hAnsi="Arial"/>
          <w:sz w:val="22"/>
        </w:rPr>
        <w:t>___________________________________________________________</w:t>
      </w:r>
    </w:p>
    <w:p w14:paraId="781C241F" w14:textId="77777777" w:rsidR="00572809" w:rsidRDefault="00572809" w:rsidP="00572809">
      <w:pPr>
        <w:ind w:left="360"/>
        <w:jc w:val="both"/>
        <w:rPr>
          <w:rFonts w:ascii="Arial" w:hAnsi="Arial"/>
          <w:sz w:val="22"/>
        </w:rPr>
      </w:pPr>
    </w:p>
    <w:p w14:paraId="6AA2C30D" w14:textId="77777777" w:rsidR="00572809" w:rsidRDefault="00572809" w:rsidP="00572809">
      <w:pPr>
        <w:numPr>
          <w:ilvl w:val="3"/>
          <w:numId w:val="1"/>
        </w:numPr>
        <w:jc w:val="both"/>
        <w:rPr>
          <w:rFonts w:ascii="Arial" w:hAnsi="Arial"/>
          <w:sz w:val="22"/>
        </w:rPr>
      </w:pPr>
      <w:r>
        <w:rPr>
          <w:rFonts w:ascii="Arial" w:hAnsi="Arial"/>
          <w:sz w:val="22"/>
        </w:rPr>
        <w:t xml:space="preserve"> ___________________________________________________________</w:t>
      </w:r>
    </w:p>
    <w:p w14:paraId="0121CB6D" w14:textId="77777777" w:rsidR="00572809" w:rsidRDefault="00572809" w:rsidP="00572809">
      <w:pPr>
        <w:ind w:left="2160"/>
        <w:jc w:val="both"/>
        <w:rPr>
          <w:rFonts w:ascii="Arial" w:hAnsi="Arial"/>
          <w:sz w:val="22"/>
        </w:rPr>
      </w:pPr>
    </w:p>
    <w:p w14:paraId="0885D830" w14:textId="77777777" w:rsidR="00572809" w:rsidRDefault="00572809" w:rsidP="00572809">
      <w:pPr>
        <w:numPr>
          <w:ilvl w:val="3"/>
          <w:numId w:val="1"/>
        </w:numPr>
        <w:jc w:val="both"/>
        <w:rPr>
          <w:rFonts w:ascii="Arial" w:hAnsi="Arial"/>
          <w:sz w:val="22"/>
        </w:rPr>
      </w:pPr>
      <w:r>
        <w:rPr>
          <w:rFonts w:ascii="Arial" w:hAnsi="Arial"/>
          <w:sz w:val="22"/>
        </w:rPr>
        <w:t>___________________________________________________________</w:t>
      </w:r>
    </w:p>
    <w:p w14:paraId="11C356C6" w14:textId="77777777" w:rsidR="00572809" w:rsidRDefault="00572809" w:rsidP="00572809">
      <w:pPr>
        <w:jc w:val="both"/>
        <w:rPr>
          <w:rFonts w:ascii="Arial" w:hAnsi="Arial" w:cs="Arial"/>
          <w:color w:val="000000"/>
          <w:sz w:val="22"/>
          <w:szCs w:val="22"/>
        </w:rPr>
      </w:pPr>
    </w:p>
    <w:p w14:paraId="0DE4A4CA" w14:textId="77777777" w:rsidR="00572809" w:rsidRDefault="00572809" w:rsidP="00572809">
      <w:pPr>
        <w:jc w:val="both"/>
        <w:rPr>
          <w:rFonts w:ascii="Arial" w:hAnsi="Arial" w:cs="Arial"/>
          <w:color w:val="000000"/>
          <w:sz w:val="22"/>
          <w:szCs w:val="22"/>
        </w:rPr>
      </w:pPr>
    </w:p>
    <w:p w14:paraId="179293B8" w14:textId="77777777" w:rsidR="00572809" w:rsidRDefault="00572809" w:rsidP="00572809">
      <w:pPr>
        <w:jc w:val="both"/>
        <w:rPr>
          <w:rFonts w:ascii="Arial" w:hAnsi="Arial"/>
          <w:sz w:val="22"/>
        </w:rPr>
      </w:pPr>
      <w:r>
        <w:rPr>
          <w:rFonts w:ascii="Arial" w:hAnsi="Arial"/>
          <w:sz w:val="22"/>
        </w:rPr>
        <w:t xml:space="preserve">En vista de lo anterior, el Despacho </w:t>
      </w:r>
    </w:p>
    <w:p w14:paraId="6D39A9C2" w14:textId="77777777" w:rsidR="00572809" w:rsidRDefault="00572809" w:rsidP="00572809">
      <w:pPr>
        <w:jc w:val="both"/>
        <w:rPr>
          <w:rFonts w:ascii="Arial" w:hAnsi="Arial"/>
          <w:sz w:val="22"/>
        </w:rPr>
      </w:pPr>
    </w:p>
    <w:p w14:paraId="58326A9A" w14:textId="77777777" w:rsidR="00572809" w:rsidRDefault="00572809" w:rsidP="00572809">
      <w:pPr>
        <w:jc w:val="both"/>
        <w:rPr>
          <w:rFonts w:ascii="Arial" w:hAnsi="Arial"/>
          <w:sz w:val="22"/>
        </w:rPr>
      </w:pPr>
    </w:p>
    <w:p w14:paraId="21308691" w14:textId="77777777" w:rsidR="00572809" w:rsidRDefault="00572809" w:rsidP="00572809">
      <w:pPr>
        <w:pStyle w:val="Ttulo1"/>
      </w:pPr>
      <w:r>
        <w:t>RESUELVE</w:t>
      </w:r>
    </w:p>
    <w:p w14:paraId="5DA71C60" w14:textId="77777777" w:rsidR="00572809" w:rsidRDefault="00572809" w:rsidP="00572809">
      <w:pPr>
        <w:jc w:val="both"/>
        <w:rPr>
          <w:rFonts w:ascii="Arial" w:hAnsi="Arial"/>
          <w:sz w:val="22"/>
        </w:rPr>
      </w:pPr>
    </w:p>
    <w:p w14:paraId="6EF87573" w14:textId="77777777" w:rsidR="00572809" w:rsidRPr="0053365B" w:rsidRDefault="00572809" w:rsidP="00572809">
      <w:pPr>
        <w:jc w:val="both"/>
        <w:rPr>
          <w:rFonts w:ascii="Arial" w:hAnsi="Arial"/>
          <w:sz w:val="22"/>
        </w:rPr>
      </w:pPr>
      <w:r w:rsidRPr="00D827B5">
        <w:rPr>
          <w:rFonts w:ascii="Arial" w:hAnsi="Arial"/>
          <w:b/>
          <w:sz w:val="22"/>
        </w:rPr>
        <w:t>PRIMERO</w:t>
      </w:r>
      <w:r w:rsidRPr="00D827B5">
        <w:rPr>
          <w:rFonts w:ascii="Arial" w:hAnsi="Arial"/>
          <w:sz w:val="22"/>
        </w:rPr>
        <w:t xml:space="preserve">: </w:t>
      </w:r>
      <w:r>
        <w:rPr>
          <w:rFonts w:ascii="Arial" w:hAnsi="Arial"/>
          <w:b/>
          <w:sz w:val="22"/>
        </w:rPr>
        <w:t>ORDENAR</w:t>
      </w:r>
      <w:r w:rsidRPr="000D72F7">
        <w:rPr>
          <w:rFonts w:ascii="Arial" w:hAnsi="Arial"/>
          <w:b/>
          <w:sz w:val="22"/>
        </w:rPr>
        <w:t xml:space="preserve"> </w:t>
      </w:r>
      <w:r w:rsidRPr="000D72F7">
        <w:rPr>
          <w:rFonts w:ascii="Arial" w:hAnsi="Arial"/>
          <w:sz w:val="22"/>
        </w:rPr>
        <w:t xml:space="preserve"> la práctica de</w:t>
      </w:r>
      <w:r>
        <w:rPr>
          <w:rFonts w:ascii="Arial" w:hAnsi="Arial"/>
          <w:sz w:val="22"/>
        </w:rPr>
        <w:t xml:space="preserve"> las siguientes pruebas</w:t>
      </w:r>
      <w:r>
        <w:rPr>
          <w:rFonts w:ascii="Arial" w:hAnsi="Arial" w:cs="Arial"/>
          <w:sz w:val="22"/>
          <w:szCs w:val="22"/>
        </w:rPr>
        <w:t>:</w:t>
      </w:r>
    </w:p>
    <w:p w14:paraId="4CBEB02B" w14:textId="77777777" w:rsidR="00572809" w:rsidRDefault="00572809" w:rsidP="00572809">
      <w:pPr>
        <w:jc w:val="both"/>
        <w:rPr>
          <w:rFonts w:ascii="Arial" w:hAnsi="Arial"/>
          <w:sz w:val="22"/>
        </w:rPr>
      </w:pPr>
    </w:p>
    <w:p w14:paraId="4A7930F8" w14:textId="77777777" w:rsidR="00572809" w:rsidRDefault="00572809" w:rsidP="00572809">
      <w:pPr>
        <w:jc w:val="both"/>
        <w:rPr>
          <w:rFonts w:ascii="Arial" w:hAnsi="Arial"/>
          <w:i/>
          <w:sz w:val="22"/>
          <w:u w:val="single"/>
        </w:rPr>
      </w:pPr>
      <w:r>
        <w:rPr>
          <w:rFonts w:ascii="Arial" w:hAnsi="Arial"/>
          <w:i/>
          <w:sz w:val="22"/>
          <w:u w:val="single"/>
        </w:rPr>
        <w:t>(Confesión, Testimonio, documentos, peritación, inspección disciplinaria)</w:t>
      </w:r>
    </w:p>
    <w:p w14:paraId="265881A6" w14:textId="77777777" w:rsidR="00572809" w:rsidRDefault="00572809" w:rsidP="00572809">
      <w:pPr>
        <w:jc w:val="both"/>
        <w:rPr>
          <w:rFonts w:ascii="Arial" w:hAnsi="Arial"/>
          <w:sz w:val="22"/>
        </w:rPr>
      </w:pPr>
    </w:p>
    <w:p w14:paraId="2C7271D5" w14:textId="77777777" w:rsidR="00572809" w:rsidRDefault="00572809" w:rsidP="00572809">
      <w:pPr>
        <w:jc w:val="both"/>
        <w:rPr>
          <w:rFonts w:ascii="Arial" w:hAnsi="Arial"/>
          <w:sz w:val="22"/>
        </w:rPr>
      </w:pPr>
      <w:r>
        <w:rPr>
          <w:rFonts w:ascii="Arial" w:hAnsi="Arial"/>
          <w:sz w:val="22"/>
        </w:rPr>
        <w:t>De ________. Para lo cual se fijará fecha y hora.</w:t>
      </w:r>
    </w:p>
    <w:p w14:paraId="3D85B885" w14:textId="77777777" w:rsidR="00572809" w:rsidRDefault="00572809" w:rsidP="00572809">
      <w:pPr>
        <w:jc w:val="both"/>
        <w:rPr>
          <w:rFonts w:ascii="Arial" w:hAnsi="Arial"/>
          <w:sz w:val="22"/>
        </w:rPr>
      </w:pPr>
    </w:p>
    <w:p w14:paraId="4E048C60" w14:textId="77777777" w:rsidR="00572809" w:rsidRPr="00176E51" w:rsidRDefault="00572809" w:rsidP="00572809">
      <w:pPr>
        <w:jc w:val="both"/>
        <w:rPr>
          <w:rFonts w:ascii="Arial" w:hAnsi="Arial"/>
          <w:i/>
          <w:sz w:val="18"/>
          <w:szCs w:val="18"/>
        </w:rPr>
      </w:pPr>
      <w:r w:rsidRPr="00176E51">
        <w:rPr>
          <w:rFonts w:ascii="Arial" w:hAnsi="Arial"/>
          <w:sz w:val="18"/>
          <w:szCs w:val="18"/>
        </w:rPr>
        <w:t>(</w:t>
      </w:r>
      <w:r w:rsidRPr="00176E51">
        <w:rPr>
          <w:rFonts w:ascii="Arial" w:hAnsi="Arial"/>
          <w:i/>
          <w:sz w:val="18"/>
          <w:szCs w:val="18"/>
        </w:rPr>
        <w:t xml:space="preserve">En relación a la inspección disciplinaria se debe indicar el lugar de su realización. Cuando sea necesaria la práctica de experticia para dicha diligencia, se puede designar perito en esta providencia. De igual forma, de </w:t>
      </w:r>
      <w:r w:rsidRPr="00176E51">
        <w:rPr>
          <w:rFonts w:ascii="Arial" w:hAnsi="Arial"/>
          <w:sz w:val="18"/>
          <w:szCs w:val="18"/>
        </w:rPr>
        <w:t xml:space="preserve">admitirse </w:t>
      </w:r>
      <w:r w:rsidRPr="00176E51">
        <w:rPr>
          <w:rFonts w:ascii="Arial" w:hAnsi="Arial"/>
          <w:i/>
          <w:sz w:val="18"/>
          <w:szCs w:val="18"/>
        </w:rPr>
        <w:t xml:space="preserve">la </w:t>
      </w:r>
      <w:r w:rsidRPr="00176E51">
        <w:rPr>
          <w:rFonts w:ascii="Arial" w:hAnsi="Arial" w:cs="Arial"/>
          <w:i/>
          <w:sz w:val="18"/>
          <w:szCs w:val="18"/>
          <w:shd w:val="clear" w:color="auto" w:fill="FFFFFF"/>
        </w:rPr>
        <w:t>opinión técnica, artística o científica que contribuya al esclarecimiento factico, se debe autorizar en este auto, conforme a lo establecido en el artículo 186 de la Ley 1952 del 2019)</w:t>
      </w:r>
      <w:r w:rsidRPr="00176E51">
        <w:rPr>
          <w:rFonts w:ascii="Arial" w:hAnsi="Arial"/>
          <w:i/>
          <w:sz w:val="18"/>
          <w:szCs w:val="18"/>
        </w:rPr>
        <w:t xml:space="preserve">.  </w:t>
      </w:r>
    </w:p>
    <w:p w14:paraId="1F8A1259" w14:textId="77777777" w:rsidR="00572809" w:rsidRDefault="00572809" w:rsidP="00572809">
      <w:pPr>
        <w:pBdr>
          <w:bottom w:val="single" w:sz="12" w:space="1" w:color="auto"/>
        </w:pBdr>
        <w:jc w:val="both"/>
        <w:rPr>
          <w:rFonts w:ascii="Arial" w:hAnsi="Arial"/>
          <w:sz w:val="22"/>
        </w:rPr>
      </w:pPr>
    </w:p>
    <w:p w14:paraId="40494AE4" w14:textId="77777777" w:rsidR="00191990" w:rsidRDefault="00191990" w:rsidP="00572809">
      <w:pPr>
        <w:pBdr>
          <w:bottom w:val="single" w:sz="12" w:space="1" w:color="auto"/>
        </w:pBdr>
        <w:jc w:val="both"/>
        <w:rPr>
          <w:rFonts w:ascii="Arial" w:hAnsi="Arial"/>
          <w:sz w:val="22"/>
        </w:rPr>
      </w:pPr>
    </w:p>
    <w:p w14:paraId="56CAF055" w14:textId="77777777" w:rsidR="00191990" w:rsidRDefault="00191990" w:rsidP="00572809">
      <w:pPr>
        <w:pBdr>
          <w:bottom w:val="single" w:sz="12" w:space="1" w:color="auto"/>
        </w:pBdr>
        <w:jc w:val="both"/>
        <w:rPr>
          <w:rFonts w:ascii="Arial" w:hAnsi="Arial"/>
          <w:sz w:val="22"/>
        </w:rPr>
      </w:pPr>
    </w:p>
    <w:p w14:paraId="4EB6217A" w14:textId="77777777" w:rsidR="00191990" w:rsidRDefault="00191990" w:rsidP="00572809">
      <w:pPr>
        <w:pBdr>
          <w:bottom w:val="single" w:sz="12" w:space="1" w:color="auto"/>
        </w:pBdr>
        <w:jc w:val="both"/>
        <w:rPr>
          <w:rFonts w:ascii="Arial" w:hAnsi="Arial"/>
          <w:sz w:val="22"/>
        </w:rPr>
        <w:sectPr w:rsidR="00191990" w:rsidSect="001309A4">
          <w:headerReference w:type="default" r:id="rId10"/>
          <w:headerReference w:type="first" r:id="rId11"/>
          <w:pgSz w:w="12242" w:h="18722" w:code="14"/>
          <w:pgMar w:top="1701" w:right="1701" w:bottom="1701" w:left="1701" w:header="1134" w:footer="851" w:gutter="0"/>
          <w:cols w:space="720"/>
          <w:titlePg/>
          <w:docGrid w:linePitch="296"/>
        </w:sectPr>
      </w:pPr>
    </w:p>
    <w:p w14:paraId="14DB689F" w14:textId="77777777" w:rsidR="00191990" w:rsidRDefault="00191990" w:rsidP="00572809">
      <w:pPr>
        <w:jc w:val="both"/>
        <w:rPr>
          <w:rFonts w:ascii="Arial" w:hAnsi="Arial"/>
          <w:sz w:val="22"/>
        </w:rPr>
      </w:pPr>
    </w:p>
    <w:p w14:paraId="73A8E6D9" w14:textId="77777777" w:rsidR="00572809" w:rsidRDefault="00572809" w:rsidP="00572809">
      <w:pPr>
        <w:jc w:val="both"/>
        <w:rPr>
          <w:rFonts w:ascii="Arial" w:hAnsi="Arial"/>
          <w:sz w:val="22"/>
        </w:rPr>
      </w:pPr>
    </w:p>
    <w:p w14:paraId="31AD0DF1" w14:textId="5CD42FA1" w:rsidR="00572809" w:rsidRDefault="00572809" w:rsidP="00572809">
      <w:pPr>
        <w:jc w:val="both"/>
        <w:rPr>
          <w:rFonts w:ascii="Arial" w:hAnsi="Arial"/>
          <w:sz w:val="22"/>
        </w:rPr>
      </w:pPr>
      <w:r w:rsidRPr="006F42E4">
        <w:rPr>
          <w:rFonts w:ascii="Arial" w:hAnsi="Arial"/>
          <w:b/>
          <w:sz w:val="22"/>
        </w:rPr>
        <w:t>SEGUNDO:</w:t>
      </w:r>
      <w:r>
        <w:rPr>
          <w:rFonts w:ascii="Arial" w:hAnsi="Arial"/>
          <w:sz w:val="22"/>
        </w:rPr>
        <w:t xml:space="preserve"> </w:t>
      </w:r>
      <w:r w:rsidRPr="006F42E4">
        <w:rPr>
          <w:rFonts w:ascii="Arial" w:hAnsi="Arial"/>
          <w:sz w:val="22"/>
        </w:rPr>
        <w:t>Comunicar la prese</w:t>
      </w:r>
      <w:r>
        <w:rPr>
          <w:rFonts w:ascii="Arial" w:hAnsi="Arial"/>
          <w:sz w:val="22"/>
        </w:rPr>
        <w:t>nte decisión a los sujetos procesales, conforme a lo dispuesto en el artículo 129 de la Ley 1952 del 2019</w:t>
      </w:r>
      <w:r w:rsidR="00BA138E">
        <w:rPr>
          <w:rFonts w:ascii="Arial" w:hAnsi="Arial"/>
          <w:sz w:val="22"/>
        </w:rPr>
        <w:t xml:space="preserve"> (modificado por el artículo 24 de la ley 2094 de 2021)</w:t>
      </w:r>
      <w:r>
        <w:rPr>
          <w:rFonts w:ascii="Arial" w:hAnsi="Arial"/>
          <w:sz w:val="22"/>
        </w:rPr>
        <w:t>, para que si a lo bien tienen ejerzan sus derechos de defensa y contradicción.</w:t>
      </w:r>
    </w:p>
    <w:p w14:paraId="56FC9ACF" w14:textId="77777777" w:rsidR="00572809" w:rsidRDefault="00572809" w:rsidP="00572809">
      <w:pPr>
        <w:jc w:val="both"/>
        <w:rPr>
          <w:rFonts w:ascii="Arial" w:hAnsi="Arial"/>
          <w:sz w:val="22"/>
        </w:rPr>
      </w:pPr>
    </w:p>
    <w:p w14:paraId="33CBE33F" w14:textId="36B7FD76" w:rsidR="00572809" w:rsidRDefault="00572809" w:rsidP="00572809">
      <w:pPr>
        <w:jc w:val="both"/>
        <w:rPr>
          <w:rFonts w:ascii="Arial" w:hAnsi="Arial"/>
          <w:sz w:val="22"/>
        </w:rPr>
      </w:pPr>
      <w:r w:rsidRPr="0084431D">
        <w:rPr>
          <w:rFonts w:ascii="Arial" w:hAnsi="Arial"/>
          <w:b/>
          <w:sz w:val="22"/>
        </w:rPr>
        <w:t>TERCERO:</w:t>
      </w:r>
      <w:r>
        <w:rPr>
          <w:rFonts w:ascii="Arial" w:hAnsi="Arial"/>
          <w:sz w:val="22"/>
        </w:rPr>
        <w:t xml:space="preserve"> </w:t>
      </w:r>
      <w:r w:rsidR="00191990">
        <w:rPr>
          <w:rFonts w:ascii="Arial" w:hAnsi="Arial"/>
          <w:sz w:val="22"/>
        </w:rPr>
        <w:t>C</w:t>
      </w:r>
      <w:r>
        <w:rPr>
          <w:rFonts w:ascii="Arial" w:hAnsi="Arial"/>
          <w:sz w:val="22"/>
        </w:rPr>
        <w:t>ontra la presente decisión no procede recurso alguno, salvo que se niegue alguna prueba solicitada en la etapa de investigación disciplinaria, evento en el cual, se concede el recurso de reposición, conforme lo dispone el artículo 133 del Código General Disciplinario</w:t>
      </w:r>
      <w:r w:rsidR="00BA138E">
        <w:rPr>
          <w:rFonts w:ascii="Arial" w:hAnsi="Arial"/>
          <w:sz w:val="22"/>
        </w:rPr>
        <w:t xml:space="preserve"> (modificado por el artículo 27 de la ley 2094 de 2021)</w:t>
      </w:r>
      <w:r>
        <w:rPr>
          <w:rFonts w:ascii="Arial" w:hAnsi="Arial"/>
          <w:sz w:val="22"/>
        </w:rPr>
        <w:t>.</w:t>
      </w:r>
    </w:p>
    <w:p w14:paraId="049C43F3" w14:textId="79E7671D" w:rsidR="00BA138E" w:rsidRDefault="00BA138E" w:rsidP="00572809">
      <w:pPr>
        <w:jc w:val="both"/>
        <w:rPr>
          <w:rFonts w:ascii="Arial" w:hAnsi="Arial"/>
          <w:sz w:val="22"/>
        </w:rPr>
      </w:pPr>
      <w:bookmarkStart w:id="1" w:name="_GoBack"/>
      <w:bookmarkEnd w:id="1"/>
    </w:p>
    <w:p w14:paraId="2FD9BEE1" w14:textId="77777777" w:rsidR="00572809" w:rsidRDefault="00572809" w:rsidP="00572809">
      <w:pPr>
        <w:jc w:val="center"/>
        <w:rPr>
          <w:rFonts w:ascii="Arial" w:hAnsi="Arial"/>
          <w:b/>
          <w:sz w:val="22"/>
        </w:rPr>
      </w:pPr>
    </w:p>
    <w:p w14:paraId="4F7C9328" w14:textId="77777777" w:rsidR="00572809" w:rsidRPr="007735C8" w:rsidRDefault="00572809" w:rsidP="00572809">
      <w:pPr>
        <w:jc w:val="center"/>
        <w:rPr>
          <w:rFonts w:ascii="Arial" w:hAnsi="Arial"/>
          <w:sz w:val="22"/>
        </w:rPr>
      </w:pPr>
      <w:r>
        <w:rPr>
          <w:rFonts w:ascii="Arial" w:hAnsi="Arial"/>
          <w:b/>
          <w:sz w:val="22"/>
        </w:rPr>
        <w:t>COMUNÍQUESE Y CÚMPLASE</w:t>
      </w:r>
    </w:p>
    <w:p w14:paraId="79264211" w14:textId="77777777" w:rsidR="00572809" w:rsidRDefault="00572809" w:rsidP="00572809">
      <w:pPr>
        <w:rPr>
          <w:rFonts w:ascii="Arial" w:hAnsi="Arial"/>
          <w:b/>
          <w:sz w:val="22"/>
        </w:rPr>
      </w:pPr>
    </w:p>
    <w:p w14:paraId="4B836EC9" w14:textId="77777777" w:rsidR="00191990" w:rsidRDefault="00191990" w:rsidP="00572809">
      <w:pPr>
        <w:rPr>
          <w:rFonts w:ascii="Arial" w:hAnsi="Arial"/>
          <w:b/>
          <w:sz w:val="22"/>
        </w:rPr>
      </w:pPr>
    </w:p>
    <w:p w14:paraId="0C3DE379" w14:textId="77777777" w:rsidR="00191990" w:rsidRDefault="00191990" w:rsidP="00572809">
      <w:pPr>
        <w:rPr>
          <w:rFonts w:ascii="Arial" w:hAnsi="Arial"/>
          <w:b/>
          <w:sz w:val="22"/>
        </w:rPr>
      </w:pPr>
    </w:p>
    <w:p w14:paraId="3D4C5340" w14:textId="77777777" w:rsidR="00191990" w:rsidRDefault="00191990" w:rsidP="00572809">
      <w:pPr>
        <w:rPr>
          <w:rFonts w:ascii="Arial" w:hAnsi="Arial"/>
          <w:b/>
          <w:sz w:val="22"/>
        </w:rPr>
      </w:pPr>
    </w:p>
    <w:p w14:paraId="4BC16C87" w14:textId="77777777" w:rsidR="00572809" w:rsidRPr="00534C69" w:rsidRDefault="00572809" w:rsidP="00572809">
      <w:pPr>
        <w:jc w:val="center"/>
        <w:rPr>
          <w:rFonts w:ascii="Arial" w:hAnsi="Arial"/>
          <w:b/>
          <w:sz w:val="22"/>
          <w:szCs w:val="22"/>
        </w:rPr>
      </w:pPr>
      <w:r w:rsidRPr="00534C69">
        <w:rPr>
          <w:rFonts w:ascii="Arial" w:hAnsi="Arial"/>
          <w:b/>
          <w:sz w:val="22"/>
          <w:szCs w:val="22"/>
        </w:rPr>
        <w:t>_______________________________________</w:t>
      </w:r>
    </w:p>
    <w:p w14:paraId="566D55AD" w14:textId="745D1B0D" w:rsidR="00572809" w:rsidRDefault="00572809" w:rsidP="00572809">
      <w:pPr>
        <w:jc w:val="center"/>
        <w:rPr>
          <w:rFonts w:ascii="Arial" w:hAnsi="Arial"/>
          <w:sz w:val="22"/>
          <w:szCs w:val="22"/>
        </w:rPr>
      </w:pPr>
      <w:r>
        <w:rPr>
          <w:rFonts w:ascii="Arial" w:hAnsi="Arial"/>
          <w:sz w:val="22"/>
          <w:szCs w:val="22"/>
        </w:rPr>
        <w:t>Director Oficina</w:t>
      </w:r>
      <w:r w:rsidR="00191990">
        <w:rPr>
          <w:rFonts w:ascii="Arial" w:hAnsi="Arial"/>
          <w:sz w:val="22"/>
          <w:szCs w:val="22"/>
        </w:rPr>
        <w:t xml:space="preserve"> Control Interno  Disciplinario</w:t>
      </w:r>
    </w:p>
    <w:p w14:paraId="32E3B8DC" w14:textId="77777777" w:rsidR="00191990" w:rsidRDefault="00191990" w:rsidP="00191990">
      <w:pPr>
        <w:jc w:val="both"/>
        <w:rPr>
          <w:rFonts w:ascii="Arial" w:hAnsi="Arial"/>
          <w:sz w:val="22"/>
          <w:szCs w:val="22"/>
        </w:rPr>
      </w:pPr>
    </w:p>
    <w:p w14:paraId="6537A291" w14:textId="0DA2987A" w:rsidR="00191990" w:rsidRPr="00191990" w:rsidRDefault="00191990" w:rsidP="00191990">
      <w:pPr>
        <w:jc w:val="both"/>
        <w:rPr>
          <w:rFonts w:ascii="Arial" w:hAnsi="Arial"/>
          <w:sz w:val="18"/>
          <w:szCs w:val="22"/>
        </w:rPr>
      </w:pPr>
      <w:r w:rsidRPr="00191990">
        <w:rPr>
          <w:rFonts w:ascii="Arial" w:hAnsi="Arial"/>
          <w:sz w:val="18"/>
          <w:szCs w:val="22"/>
        </w:rPr>
        <w:t>Elaboró:</w:t>
      </w:r>
    </w:p>
    <w:sectPr w:rsidR="00191990" w:rsidRPr="00191990" w:rsidSect="00191990">
      <w:pgSz w:w="12242" w:h="18722" w:code="14"/>
      <w:pgMar w:top="1701" w:right="1701" w:bottom="1701" w:left="1701" w:header="1134" w:footer="851" w:gutter="0"/>
      <w:cols w:space="720"/>
      <w:titlePg/>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1ED77" w14:textId="77777777" w:rsidR="00AB4DB5" w:rsidRDefault="00AB4DB5">
      <w:r>
        <w:separator/>
      </w:r>
    </w:p>
  </w:endnote>
  <w:endnote w:type="continuationSeparator" w:id="0">
    <w:p w14:paraId="75223BBA" w14:textId="77777777" w:rsidR="00AB4DB5" w:rsidRDefault="00AB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45352" w14:textId="77777777" w:rsidR="00AB4DB5" w:rsidRDefault="00AB4DB5">
      <w:r>
        <w:separator/>
      </w:r>
    </w:p>
  </w:footnote>
  <w:footnote w:type="continuationSeparator" w:id="0">
    <w:p w14:paraId="54403289" w14:textId="77777777" w:rsidR="00AB4DB5" w:rsidRDefault="00AB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4977"/>
      <w:gridCol w:w="993"/>
      <w:gridCol w:w="1590"/>
    </w:tblGrid>
    <w:tr w:rsidR="00191990" w14:paraId="6985E60F" w14:textId="77777777" w:rsidTr="00456FD3">
      <w:trPr>
        <w:cantSplit/>
        <w:trHeight w:val="562"/>
      </w:trPr>
      <w:tc>
        <w:tcPr>
          <w:tcW w:w="1260" w:type="dxa"/>
          <w:vMerge w:val="restart"/>
          <w:vAlign w:val="center"/>
        </w:tcPr>
        <w:p w14:paraId="799F6F2D" w14:textId="77777777" w:rsidR="00191990" w:rsidRDefault="00191990" w:rsidP="00456FD3">
          <w:pPr>
            <w:jc w:val="center"/>
          </w:pPr>
          <w:r>
            <w:rPr>
              <w:noProof/>
              <w:lang w:val="es-CO" w:eastAsia="es-CO"/>
            </w:rPr>
            <w:drawing>
              <wp:inline distT="0" distB="0" distL="0" distR="0" wp14:anchorId="3F469D34" wp14:editId="13099ADA">
                <wp:extent cx="542925" cy="723900"/>
                <wp:effectExtent l="0" t="0" r="9525" b="0"/>
                <wp:docPr id="2" name="Imagen 2"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tc>
      <w:tc>
        <w:tcPr>
          <w:tcW w:w="4977" w:type="dxa"/>
          <w:vMerge w:val="restart"/>
          <w:vAlign w:val="center"/>
        </w:tcPr>
        <w:p w14:paraId="7478FCDE" w14:textId="77777777" w:rsidR="00191990" w:rsidRDefault="00191990" w:rsidP="00456FD3">
          <w:pPr>
            <w:pStyle w:val="Ttulo2"/>
            <w:rPr>
              <w:sz w:val="22"/>
            </w:rPr>
          </w:pPr>
          <w:r>
            <w:rPr>
              <w:sz w:val="22"/>
            </w:rPr>
            <w:t>Auto que Decreta Pruebas</w:t>
          </w:r>
        </w:p>
        <w:p w14:paraId="6089C3A9" w14:textId="77777777" w:rsidR="00191990" w:rsidRDefault="00191990" w:rsidP="00456FD3">
          <w:pPr>
            <w:pStyle w:val="Ttulo2"/>
            <w:rPr>
              <w:sz w:val="22"/>
            </w:rPr>
          </w:pPr>
          <w:r>
            <w:rPr>
              <w:sz w:val="22"/>
            </w:rPr>
            <w:t>de Oficio conforme al C.G.D.</w:t>
          </w:r>
        </w:p>
      </w:tc>
      <w:tc>
        <w:tcPr>
          <w:tcW w:w="993" w:type="dxa"/>
          <w:vAlign w:val="center"/>
        </w:tcPr>
        <w:p w14:paraId="202423B5" w14:textId="77777777" w:rsidR="00191990" w:rsidRPr="00AB1B63" w:rsidRDefault="00191990" w:rsidP="00456FD3">
          <w:pPr>
            <w:pStyle w:val="Encabezado"/>
            <w:tabs>
              <w:tab w:val="clear" w:pos="4252"/>
              <w:tab w:val="clear" w:pos="8504"/>
            </w:tabs>
            <w:rPr>
              <w:rFonts w:ascii="Arial" w:hAnsi="Arial"/>
              <w:sz w:val="22"/>
              <w:szCs w:val="22"/>
            </w:rPr>
          </w:pPr>
          <w:r w:rsidRPr="00AB1B63">
            <w:rPr>
              <w:rFonts w:ascii="Arial" w:hAnsi="Arial"/>
              <w:b/>
              <w:sz w:val="22"/>
              <w:szCs w:val="22"/>
            </w:rPr>
            <w:t>Código</w:t>
          </w:r>
        </w:p>
      </w:tc>
      <w:tc>
        <w:tcPr>
          <w:tcW w:w="1590" w:type="dxa"/>
          <w:vAlign w:val="center"/>
        </w:tcPr>
        <w:p w14:paraId="257A8D27" w14:textId="77777777" w:rsidR="00191990" w:rsidRPr="00AB1B63" w:rsidRDefault="00191990" w:rsidP="00456FD3">
          <w:pPr>
            <w:pStyle w:val="Encabezado"/>
            <w:tabs>
              <w:tab w:val="clear" w:pos="4252"/>
              <w:tab w:val="clear" w:pos="8504"/>
            </w:tabs>
            <w:jc w:val="center"/>
            <w:rPr>
              <w:rFonts w:ascii="Arial" w:hAnsi="Arial"/>
              <w:sz w:val="22"/>
              <w:szCs w:val="22"/>
            </w:rPr>
          </w:pPr>
          <w:r>
            <w:rPr>
              <w:rFonts w:ascii="Arial" w:hAnsi="Arial" w:cs="Arial"/>
              <w:sz w:val="22"/>
              <w:szCs w:val="22"/>
            </w:rPr>
            <w:t>FCD-119</w:t>
          </w:r>
          <w:r w:rsidRPr="00AB1B63">
            <w:rPr>
              <w:rFonts w:ascii="Arial" w:hAnsi="Arial" w:cs="Arial"/>
              <w:sz w:val="22"/>
              <w:szCs w:val="22"/>
            </w:rPr>
            <w:t xml:space="preserve"> v.00</w:t>
          </w:r>
        </w:p>
      </w:tc>
    </w:tr>
    <w:tr w:rsidR="00191990" w14:paraId="79EAC9A4" w14:textId="77777777" w:rsidTr="00456FD3">
      <w:trPr>
        <w:cantSplit/>
        <w:trHeight w:val="563"/>
      </w:trPr>
      <w:tc>
        <w:tcPr>
          <w:tcW w:w="1260" w:type="dxa"/>
          <w:vMerge/>
          <w:vAlign w:val="center"/>
        </w:tcPr>
        <w:p w14:paraId="50D7C5EF" w14:textId="77777777" w:rsidR="00191990" w:rsidRDefault="00191990" w:rsidP="00456FD3"/>
      </w:tc>
      <w:tc>
        <w:tcPr>
          <w:tcW w:w="4977" w:type="dxa"/>
          <w:vMerge/>
          <w:vAlign w:val="center"/>
        </w:tcPr>
        <w:p w14:paraId="00D13EAA" w14:textId="77777777" w:rsidR="00191990" w:rsidRDefault="00191990" w:rsidP="00456FD3">
          <w:pPr>
            <w:jc w:val="center"/>
            <w:rPr>
              <w:rFonts w:ascii="Arial" w:hAnsi="Arial"/>
              <w:b/>
              <w:sz w:val="22"/>
            </w:rPr>
          </w:pPr>
        </w:p>
      </w:tc>
      <w:tc>
        <w:tcPr>
          <w:tcW w:w="993" w:type="dxa"/>
          <w:vAlign w:val="center"/>
        </w:tcPr>
        <w:p w14:paraId="765DB541" w14:textId="77777777" w:rsidR="00191990" w:rsidRPr="00AB1B63" w:rsidRDefault="00191990" w:rsidP="00456FD3">
          <w:pPr>
            <w:rPr>
              <w:rFonts w:ascii="Arial" w:hAnsi="Arial"/>
              <w:b/>
              <w:sz w:val="22"/>
              <w:szCs w:val="22"/>
            </w:rPr>
          </w:pPr>
          <w:r w:rsidRPr="00AB1B63">
            <w:rPr>
              <w:rFonts w:ascii="Arial" w:hAnsi="Arial"/>
              <w:b/>
              <w:sz w:val="22"/>
              <w:szCs w:val="22"/>
            </w:rPr>
            <w:t>Página</w:t>
          </w:r>
        </w:p>
      </w:tc>
      <w:tc>
        <w:tcPr>
          <w:tcW w:w="1590" w:type="dxa"/>
          <w:vAlign w:val="center"/>
        </w:tcPr>
        <w:p w14:paraId="03FF72FB" w14:textId="43403E6E" w:rsidR="00191990" w:rsidRPr="00AB1B63" w:rsidRDefault="00191990" w:rsidP="00456FD3">
          <w:pPr>
            <w:jc w:val="center"/>
            <w:rPr>
              <w:rFonts w:ascii="Arial" w:hAnsi="Arial"/>
              <w:sz w:val="22"/>
              <w:szCs w:val="22"/>
            </w:rPr>
          </w:pPr>
          <w:r w:rsidRPr="00191990">
            <w:rPr>
              <w:rFonts w:ascii="Arial" w:hAnsi="Arial"/>
              <w:b/>
              <w:sz w:val="22"/>
              <w:szCs w:val="22"/>
            </w:rPr>
            <w:fldChar w:fldCharType="begin"/>
          </w:r>
          <w:r w:rsidRPr="00191990">
            <w:rPr>
              <w:rFonts w:ascii="Arial" w:hAnsi="Arial"/>
              <w:b/>
              <w:sz w:val="22"/>
              <w:szCs w:val="22"/>
            </w:rPr>
            <w:instrText>PAGE  \* Arabic  \* MERGEFORMAT</w:instrText>
          </w:r>
          <w:r w:rsidRPr="00191990">
            <w:rPr>
              <w:rFonts w:ascii="Arial" w:hAnsi="Arial"/>
              <w:b/>
              <w:sz w:val="22"/>
              <w:szCs w:val="22"/>
            </w:rPr>
            <w:fldChar w:fldCharType="separate"/>
          </w:r>
          <w:r>
            <w:rPr>
              <w:rFonts w:ascii="Arial" w:hAnsi="Arial"/>
              <w:b/>
              <w:noProof/>
              <w:sz w:val="22"/>
              <w:szCs w:val="22"/>
            </w:rPr>
            <w:t>2</w:t>
          </w:r>
          <w:r w:rsidRPr="00191990">
            <w:rPr>
              <w:rFonts w:ascii="Arial" w:hAnsi="Arial"/>
              <w:b/>
              <w:sz w:val="22"/>
              <w:szCs w:val="22"/>
            </w:rPr>
            <w:fldChar w:fldCharType="end"/>
          </w:r>
          <w:r w:rsidRPr="00191990">
            <w:rPr>
              <w:rFonts w:ascii="Arial" w:hAnsi="Arial"/>
              <w:sz w:val="22"/>
              <w:szCs w:val="22"/>
            </w:rPr>
            <w:t xml:space="preserve"> de </w:t>
          </w:r>
          <w:r w:rsidRPr="00191990">
            <w:rPr>
              <w:rFonts w:ascii="Arial" w:hAnsi="Arial"/>
              <w:b/>
              <w:sz w:val="22"/>
              <w:szCs w:val="22"/>
            </w:rPr>
            <w:fldChar w:fldCharType="begin"/>
          </w:r>
          <w:r w:rsidRPr="00191990">
            <w:rPr>
              <w:rFonts w:ascii="Arial" w:hAnsi="Arial"/>
              <w:b/>
              <w:sz w:val="22"/>
              <w:szCs w:val="22"/>
            </w:rPr>
            <w:instrText>NUMPAGES  \* Arabic  \* MERGEFORMAT</w:instrText>
          </w:r>
          <w:r w:rsidRPr="00191990">
            <w:rPr>
              <w:rFonts w:ascii="Arial" w:hAnsi="Arial"/>
              <w:b/>
              <w:sz w:val="22"/>
              <w:szCs w:val="22"/>
            </w:rPr>
            <w:fldChar w:fldCharType="separate"/>
          </w:r>
          <w:r>
            <w:rPr>
              <w:rFonts w:ascii="Arial" w:hAnsi="Arial"/>
              <w:b/>
              <w:noProof/>
              <w:sz w:val="22"/>
              <w:szCs w:val="22"/>
            </w:rPr>
            <w:t>2</w:t>
          </w:r>
          <w:r w:rsidRPr="00191990">
            <w:rPr>
              <w:rFonts w:ascii="Arial" w:hAnsi="Arial"/>
              <w:b/>
              <w:sz w:val="22"/>
              <w:szCs w:val="22"/>
            </w:rPr>
            <w:fldChar w:fldCharType="end"/>
          </w:r>
        </w:p>
      </w:tc>
    </w:tr>
  </w:tbl>
  <w:p w14:paraId="675ACC3E" w14:textId="77777777" w:rsidR="00191990" w:rsidRDefault="001919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4977"/>
      <w:gridCol w:w="993"/>
      <w:gridCol w:w="1590"/>
    </w:tblGrid>
    <w:tr w:rsidR="00242A49" w14:paraId="5F9539BA" w14:textId="77777777">
      <w:trPr>
        <w:cantSplit/>
        <w:trHeight w:val="562"/>
      </w:trPr>
      <w:tc>
        <w:tcPr>
          <w:tcW w:w="1260" w:type="dxa"/>
          <w:vMerge w:val="restart"/>
          <w:vAlign w:val="center"/>
        </w:tcPr>
        <w:p w14:paraId="1864BA9A" w14:textId="77777777" w:rsidR="00242A49" w:rsidRDefault="00572809">
          <w:pPr>
            <w:jc w:val="center"/>
          </w:pPr>
          <w:r>
            <w:rPr>
              <w:noProof/>
              <w:lang w:val="es-CO" w:eastAsia="es-CO"/>
            </w:rPr>
            <w:drawing>
              <wp:inline distT="0" distB="0" distL="0" distR="0" wp14:anchorId="58629B31" wp14:editId="59E880F0">
                <wp:extent cx="542925" cy="723900"/>
                <wp:effectExtent l="0" t="0" r="9525" b="0"/>
                <wp:docPr id="1" name="Imagen 1"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tc>
      <w:tc>
        <w:tcPr>
          <w:tcW w:w="4977" w:type="dxa"/>
          <w:vMerge w:val="restart"/>
          <w:vAlign w:val="center"/>
        </w:tcPr>
        <w:p w14:paraId="106A7D48" w14:textId="2CCFC6F6" w:rsidR="00242A49" w:rsidRDefault="002E5A32" w:rsidP="00AA3A76">
          <w:pPr>
            <w:pStyle w:val="Ttulo2"/>
            <w:rPr>
              <w:sz w:val="22"/>
            </w:rPr>
          </w:pPr>
          <w:bookmarkStart w:id="0" w:name="_Hlk71193123"/>
          <w:r>
            <w:rPr>
              <w:sz w:val="22"/>
            </w:rPr>
            <w:t xml:space="preserve">Auto </w:t>
          </w:r>
          <w:bookmarkEnd w:id="0"/>
          <w:r w:rsidR="00AA3A76">
            <w:rPr>
              <w:sz w:val="22"/>
            </w:rPr>
            <w:t>que Ordena la Práctica de Pruebas de Oficio conform</w:t>
          </w:r>
          <w:r w:rsidR="007338D4">
            <w:rPr>
              <w:sz w:val="22"/>
            </w:rPr>
            <w:t>e</w:t>
          </w:r>
          <w:r w:rsidR="00B807A1">
            <w:rPr>
              <w:sz w:val="22"/>
            </w:rPr>
            <w:t xml:space="preserve"> </w:t>
          </w:r>
          <w:r w:rsidR="001309A4">
            <w:rPr>
              <w:sz w:val="22"/>
            </w:rPr>
            <w:t>al C.G.D.</w:t>
          </w:r>
        </w:p>
      </w:tc>
      <w:tc>
        <w:tcPr>
          <w:tcW w:w="993" w:type="dxa"/>
          <w:vAlign w:val="center"/>
        </w:tcPr>
        <w:p w14:paraId="6054EAFA" w14:textId="77777777" w:rsidR="00242A49" w:rsidRPr="00AB1B63" w:rsidRDefault="002E5A32">
          <w:pPr>
            <w:pStyle w:val="Encabezado"/>
            <w:tabs>
              <w:tab w:val="clear" w:pos="4252"/>
              <w:tab w:val="clear" w:pos="8504"/>
            </w:tabs>
            <w:rPr>
              <w:rFonts w:ascii="Arial" w:hAnsi="Arial"/>
              <w:sz w:val="22"/>
              <w:szCs w:val="22"/>
            </w:rPr>
          </w:pPr>
          <w:r w:rsidRPr="00AB1B63">
            <w:rPr>
              <w:rFonts w:ascii="Arial" w:hAnsi="Arial"/>
              <w:b/>
              <w:sz w:val="22"/>
              <w:szCs w:val="22"/>
            </w:rPr>
            <w:t>Código</w:t>
          </w:r>
        </w:p>
      </w:tc>
      <w:tc>
        <w:tcPr>
          <w:tcW w:w="1590" w:type="dxa"/>
          <w:vAlign w:val="center"/>
        </w:tcPr>
        <w:p w14:paraId="34C75F06" w14:textId="29A0B327" w:rsidR="00242A49" w:rsidRPr="00AB1B63" w:rsidRDefault="00B807A1">
          <w:pPr>
            <w:pStyle w:val="Encabezado"/>
            <w:tabs>
              <w:tab w:val="clear" w:pos="4252"/>
              <w:tab w:val="clear" w:pos="8504"/>
            </w:tabs>
            <w:jc w:val="center"/>
            <w:rPr>
              <w:rFonts w:ascii="Arial" w:hAnsi="Arial"/>
              <w:sz w:val="22"/>
              <w:szCs w:val="22"/>
            </w:rPr>
          </w:pPr>
          <w:r>
            <w:rPr>
              <w:rFonts w:ascii="Arial" w:hAnsi="Arial" w:cs="Arial"/>
              <w:sz w:val="22"/>
              <w:szCs w:val="22"/>
            </w:rPr>
            <w:t>FCD-119</w:t>
          </w:r>
          <w:r w:rsidR="00AB1B63" w:rsidRPr="00AB1B63">
            <w:rPr>
              <w:rFonts w:ascii="Arial" w:hAnsi="Arial" w:cs="Arial"/>
              <w:sz w:val="22"/>
              <w:szCs w:val="22"/>
            </w:rPr>
            <w:t xml:space="preserve"> v.00</w:t>
          </w:r>
        </w:p>
      </w:tc>
    </w:tr>
    <w:tr w:rsidR="00242A49" w14:paraId="26E6AE21" w14:textId="77777777">
      <w:trPr>
        <w:cantSplit/>
        <w:trHeight w:val="563"/>
      </w:trPr>
      <w:tc>
        <w:tcPr>
          <w:tcW w:w="1260" w:type="dxa"/>
          <w:vMerge/>
          <w:vAlign w:val="center"/>
        </w:tcPr>
        <w:p w14:paraId="7AD47885" w14:textId="77777777" w:rsidR="00242A49" w:rsidRDefault="004D25D7"/>
      </w:tc>
      <w:tc>
        <w:tcPr>
          <w:tcW w:w="4977" w:type="dxa"/>
          <w:vMerge/>
          <w:vAlign w:val="center"/>
        </w:tcPr>
        <w:p w14:paraId="4420925C" w14:textId="77777777" w:rsidR="00242A49" w:rsidRDefault="004D25D7">
          <w:pPr>
            <w:jc w:val="center"/>
            <w:rPr>
              <w:rFonts w:ascii="Arial" w:hAnsi="Arial"/>
              <w:b/>
              <w:sz w:val="22"/>
            </w:rPr>
          </w:pPr>
        </w:p>
      </w:tc>
      <w:tc>
        <w:tcPr>
          <w:tcW w:w="993" w:type="dxa"/>
          <w:vAlign w:val="center"/>
        </w:tcPr>
        <w:p w14:paraId="309B99A2" w14:textId="77777777" w:rsidR="00242A49" w:rsidRPr="00AB1B63" w:rsidRDefault="002E5A32">
          <w:pPr>
            <w:rPr>
              <w:rFonts w:ascii="Arial" w:hAnsi="Arial"/>
              <w:b/>
              <w:sz w:val="22"/>
              <w:szCs w:val="22"/>
            </w:rPr>
          </w:pPr>
          <w:r w:rsidRPr="00AB1B63">
            <w:rPr>
              <w:rFonts w:ascii="Arial" w:hAnsi="Arial"/>
              <w:b/>
              <w:sz w:val="22"/>
              <w:szCs w:val="22"/>
            </w:rPr>
            <w:t>Página</w:t>
          </w:r>
        </w:p>
      </w:tc>
      <w:tc>
        <w:tcPr>
          <w:tcW w:w="1590" w:type="dxa"/>
          <w:vAlign w:val="center"/>
        </w:tcPr>
        <w:p w14:paraId="5C6196E5" w14:textId="7B2E8393" w:rsidR="00242A49" w:rsidRPr="004D25D7" w:rsidRDefault="00191990">
          <w:pPr>
            <w:jc w:val="center"/>
            <w:rPr>
              <w:rFonts w:ascii="Arial" w:hAnsi="Arial"/>
              <w:bCs/>
              <w:sz w:val="22"/>
              <w:szCs w:val="22"/>
            </w:rPr>
          </w:pPr>
          <w:r w:rsidRPr="004D25D7">
            <w:rPr>
              <w:rFonts w:ascii="Arial" w:hAnsi="Arial"/>
              <w:bCs/>
              <w:sz w:val="22"/>
              <w:szCs w:val="22"/>
            </w:rPr>
            <w:fldChar w:fldCharType="begin"/>
          </w:r>
          <w:r w:rsidRPr="004D25D7">
            <w:rPr>
              <w:rFonts w:ascii="Arial" w:hAnsi="Arial"/>
              <w:bCs/>
              <w:sz w:val="22"/>
              <w:szCs w:val="22"/>
            </w:rPr>
            <w:instrText>PAGE  \* Arabic  \* MERGEFORMAT</w:instrText>
          </w:r>
          <w:r w:rsidRPr="004D25D7">
            <w:rPr>
              <w:rFonts w:ascii="Arial" w:hAnsi="Arial"/>
              <w:bCs/>
              <w:sz w:val="22"/>
              <w:szCs w:val="22"/>
            </w:rPr>
            <w:fldChar w:fldCharType="separate"/>
          </w:r>
          <w:r w:rsidR="00AA3A76" w:rsidRPr="004D25D7">
            <w:rPr>
              <w:rFonts w:ascii="Arial" w:hAnsi="Arial"/>
              <w:bCs/>
              <w:noProof/>
              <w:sz w:val="22"/>
              <w:szCs w:val="22"/>
            </w:rPr>
            <w:t>1</w:t>
          </w:r>
          <w:r w:rsidRPr="004D25D7">
            <w:rPr>
              <w:rFonts w:ascii="Arial" w:hAnsi="Arial"/>
              <w:bCs/>
              <w:sz w:val="22"/>
              <w:szCs w:val="22"/>
            </w:rPr>
            <w:fldChar w:fldCharType="end"/>
          </w:r>
          <w:r w:rsidRPr="004D25D7">
            <w:rPr>
              <w:rFonts w:ascii="Arial" w:hAnsi="Arial"/>
              <w:bCs/>
              <w:sz w:val="22"/>
              <w:szCs w:val="22"/>
            </w:rPr>
            <w:t xml:space="preserve"> de </w:t>
          </w:r>
          <w:r w:rsidRPr="004D25D7">
            <w:rPr>
              <w:rFonts w:ascii="Arial" w:hAnsi="Arial"/>
              <w:bCs/>
              <w:sz w:val="22"/>
              <w:szCs w:val="22"/>
            </w:rPr>
            <w:fldChar w:fldCharType="begin"/>
          </w:r>
          <w:r w:rsidRPr="004D25D7">
            <w:rPr>
              <w:rFonts w:ascii="Arial" w:hAnsi="Arial"/>
              <w:bCs/>
              <w:sz w:val="22"/>
              <w:szCs w:val="22"/>
            </w:rPr>
            <w:instrText>NUMPAGES  \* Arabic  \* MERGEFORMAT</w:instrText>
          </w:r>
          <w:r w:rsidRPr="004D25D7">
            <w:rPr>
              <w:rFonts w:ascii="Arial" w:hAnsi="Arial"/>
              <w:bCs/>
              <w:sz w:val="22"/>
              <w:szCs w:val="22"/>
            </w:rPr>
            <w:fldChar w:fldCharType="separate"/>
          </w:r>
          <w:r w:rsidR="00AA3A76" w:rsidRPr="004D25D7">
            <w:rPr>
              <w:rFonts w:ascii="Arial" w:hAnsi="Arial"/>
              <w:bCs/>
              <w:noProof/>
              <w:sz w:val="22"/>
              <w:szCs w:val="22"/>
            </w:rPr>
            <w:t>2</w:t>
          </w:r>
          <w:r w:rsidRPr="004D25D7">
            <w:rPr>
              <w:rFonts w:ascii="Arial" w:hAnsi="Arial"/>
              <w:bCs/>
              <w:sz w:val="22"/>
              <w:szCs w:val="22"/>
            </w:rPr>
            <w:fldChar w:fldCharType="end"/>
          </w:r>
        </w:p>
      </w:tc>
    </w:tr>
  </w:tbl>
  <w:p w14:paraId="7AB2E0C8" w14:textId="77777777" w:rsidR="00242A49" w:rsidRDefault="004D25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19F5"/>
    <w:multiLevelType w:val="multilevel"/>
    <w:tmpl w:val="B4B4CD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37"/>
        </w:tabs>
        <w:ind w:left="737" w:hanging="453"/>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809"/>
    <w:rsid w:val="000F6E58"/>
    <w:rsid w:val="00100DA8"/>
    <w:rsid w:val="001309A4"/>
    <w:rsid w:val="00150914"/>
    <w:rsid w:val="00191990"/>
    <w:rsid w:val="002532B8"/>
    <w:rsid w:val="002E5A32"/>
    <w:rsid w:val="003268EE"/>
    <w:rsid w:val="00392D99"/>
    <w:rsid w:val="004D25D7"/>
    <w:rsid w:val="005358F1"/>
    <w:rsid w:val="00572809"/>
    <w:rsid w:val="00630893"/>
    <w:rsid w:val="006765EC"/>
    <w:rsid w:val="006F0A06"/>
    <w:rsid w:val="007338D4"/>
    <w:rsid w:val="00843255"/>
    <w:rsid w:val="00952E7D"/>
    <w:rsid w:val="00AA3A76"/>
    <w:rsid w:val="00AB1B63"/>
    <w:rsid w:val="00AB4DB5"/>
    <w:rsid w:val="00B807A1"/>
    <w:rsid w:val="00BA138E"/>
    <w:rsid w:val="00C906BD"/>
    <w:rsid w:val="00F003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4933"/>
  <w15:docId w15:val="{FB5C7201-EABF-42CD-9041-5C435E23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80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572809"/>
    <w:pPr>
      <w:keepNext/>
      <w:jc w:val="center"/>
      <w:outlineLvl w:val="0"/>
    </w:pPr>
    <w:rPr>
      <w:rFonts w:ascii="Arial" w:hAnsi="Arial"/>
      <w:b/>
      <w:sz w:val="22"/>
    </w:rPr>
  </w:style>
  <w:style w:type="paragraph" w:styleId="Ttulo2">
    <w:name w:val="heading 2"/>
    <w:basedOn w:val="Normal"/>
    <w:next w:val="Normal"/>
    <w:link w:val="Ttulo2Car"/>
    <w:qFormat/>
    <w:rsid w:val="00572809"/>
    <w:pPr>
      <w:keepNext/>
      <w:jc w:val="center"/>
      <w:outlineLvl w:val="1"/>
    </w:pPr>
    <w:rPr>
      <w:rFonts w:ascii="Arial" w:hAnsi="Arial" w:cs="Arial"/>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2809"/>
    <w:rPr>
      <w:rFonts w:ascii="Arial" w:eastAsia="Times New Roman" w:hAnsi="Arial" w:cs="Times New Roman"/>
      <w:b/>
      <w:szCs w:val="20"/>
      <w:lang w:val="es-ES" w:eastAsia="es-ES"/>
    </w:rPr>
  </w:style>
  <w:style w:type="character" w:customStyle="1" w:styleId="Ttulo2Car">
    <w:name w:val="Título 2 Car"/>
    <w:basedOn w:val="Fuentedeprrafopredeter"/>
    <w:link w:val="Ttulo2"/>
    <w:rsid w:val="00572809"/>
    <w:rPr>
      <w:rFonts w:ascii="Arial" w:eastAsia="Times New Roman" w:hAnsi="Arial" w:cs="Arial"/>
      <w:b/>
      <w:bCs/>
      <w:sz w:val="24"/>
      <w:szCs w:val="20"/>
      <w:lang w:val="es-ES" w:eastAsia="es-ES"/>
    </w:rPr>
  </w:style>
  <w:style w:type="paragraph" w:styleId="Encabezado">
    <w:name w:val="header"/>
    <w:basedOn w:val="Normal"/>
    <w:link w:val="EncabezadoCar"/>
    <w:rsid w:val="00572809"/>
    <w:pPr>
      <w:tabs>
        <w:tab w:val="center" w:pos="4252"/>
        <w:tab w:val="right" w:pos="8504"/>
      </w:tabs>
    </w:pPr>
  </w:style>
  <w:style w:type="character" w:customStyle="1" w:styleId="EncabezadoCar">
    <w:name w:val="Encabezado Car"/>
    <w:basedOn w:val="Fuentedeprrafopredeter"/>
    <w:link w:val="Encabezado"/>
    <w:rsid w:val="0057280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572809"/>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809"/>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AB1B63"/>
    <w:pPr>
      <w:tabs>
        <w:tab w:val="center" w:pos="4419"/>
        <w:tab w:val="right" w:pos="8838"/>
      </w:tabs>
    </w:pPr>
  </w:style>
  <w:style w:type="character" w:customStyle="1" w:styleId="PiedepginaCar">
    <w:name w:val="Pie de página Car"/>
    <w:basedOn w:val="Fuentedeprrafopredeter"/>
    <w:link w:val="Piedepgina"/>
    <w:uiPriority w:val="99"/>
    <w:rsid w:val="00AB1B63"/>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53_IG2020 xmlns="273f7267-0ab5-4a26-9df0-693e7eb209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D1C69B932E67942A0CAC6F37C8AE688" ma:contentTypeVersion="14" ma:contentTypeDescription="Crear nuevo documento." ma:contentTypeScope="" ma:versionID="e4501b5cab54794b38f38d6940a4e10d">
  <xsd:schema xmlns:xsd="http://www.w3.org/2001/XMLSchema" xmlns:xs="http://www.w3.org/2001/XMLSchema" xmlns:p="http://schemas.microsoft.com/office/2006/metadata/properties" xmlns:ns2="273f7267-0ab5-4a26-9df0-693e7eb209e6" xmlns:ns3="e31311bd-31ff-4282-8d42-643c92e0006f" targetNamespace="http://schemas.microsoft.com/office/2006/metadata/properties" ma:root="true" ma:fieldsID="71886fe201d38deecbdd0e4e9d8fc3bf" ns2:_="" ns3:_="">
    <xsd:import namespace="273f7267-0ab5-4a26-9df0-693e7eb209e6"/>
    <xsd:import namespace="e31311bd-31ff-4282-8d42-643c92e00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x0053_IG202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f7267-0ab5-4a26-9df0-693e7eb20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53_IG2020" ma:index="20" nillable="true" ma:displayName="SIG 2020" ma:format="Dropdown" ma:internalName="_x0053_IG2020" ma:percentage="TRU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311bd-31ff-4282-8d42-643c92e0006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4EECB-6565-4CAD-9E81-1BDC48257B02}">
  <ds:schemaRefs>
    <ds:schemaRef ds:uri="http://purl.org/dc/elements/1.1/"/>
    <ds:schemaRef ds:uri="http://www.w3.org/XML/1998/namespace"/>
    <ds:schemaRef ds:uri="http://schemas.microsoft.com/office/2006/documentManagement/types"/>
    <ds:schemaRef ds:uri="http://purl.org/dc/terms/"/>
    <ds:schemaRef ds:uri="http://purl.org/dc/dcmitype/"/>
    <ds:schemaRef ds:uri="273f7267-0ab5-4a26-9df0-693e7eb209e6"/>
    <ds:schemaRef ds:uri="e31311bd-31ff-4282-8d42-643c92e0006f"/>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2D5F4AB-F821-4E9B-A500-5F9AB1E75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f7267-0ab5-4a26-9df0-693e7eb209e6"/>
    <ds:schemaRef ds:uri="e31311bd-31ff-4282-8d42-643c92e0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780AF-EAFE-4AFA-A3BD-B381732F4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362</Words>
  <Characters>1992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Marcela Bohórquez Rosas</cp:lastModifiedBy>
  <cp:revision>9</cp:revision>
  <dcterms:created xsi:type="dcterms:W3CDTF">2022-02-14T16:20:00Z</dcterms:created>
  <dcterms:modified xsi:type="dcterms:W3CDTF">2022-04-19T16:44:00Z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0x0101000D1C69B932E67942A0CAC6F37C8AE688</vt:lpwstr>
  </property>
</Properties>
</file>