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AECD4" w14:textId="77777777" w:rsidR="00C17787" w:rsidRDefault="00C17787" w:rsidP="00C17787">
      <w:pPr>
        <w:jc w:val="both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36287" wp14:editId="7CA7CB34">
                <wp:simplePos x="0" y="0"/>
                <wp:positionH relativeFrom="column">
                  <wp:posOffset>16510</wp:posOffset>
                </wp:positionH>
                <wp:positionV relativeFrom="paragraph">
                  <wp:posOffset>8255</wp:posOffset>
                </wp:positionV>
                <wp:extent cx="5561965" cy="1225550"/>
                <wp:effectExtent l="10795" t="10795" r="8890" b="1143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965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89AB8" w14:textId="77777777" w:rsidR="00C17787" w:rsidRPr="00126FD6" w:rsidRDefault="00C17787" w:rsidP="00C1778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26FD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Dependencia.</w:t>
                            </w:r>
                            <w:r w:rsidRPr="00126FD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Control Interno Disciplinario Universidad de Pamplona</w:t>
                            </w:r>
                          </w:p>
                          <w:p w14:paraId="4D046C52" w14:textId="77777777" w:rsidR="00C17787" w:rsidRPr="00126FD6" w:rsidRDefault="00C17787" w:rsidP="00C1778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26FD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Radicación No.</w:t>
                            </w:r>
                            <w:r w:rsidRPr="00126FD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S-___-20___</w:t>
                            </w:r>
                          </w:p>
                          <w:p w14:paraId="3DBC59B6" w14:textId="77777777" w:rsidR="00C17787" w:rsidRPr="00126FD6" w:rsidRDefault="00C17787" w:rsidP="00C1778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26FD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Disciplinado.</w:t>
                            </w:r>
                            <w:r w:rsidRPr="00126FD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126FD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__________</w:t>
                            </w:r>
                          </w:p>
                          <w:p w14:paraId="7DCA5F60" w14:textId="77777777" w:rsidR="00C17787" w:rsidRPr="00126FD6" w:rsidRDefault="00C17787" w:rsidP="00C1778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26FD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Cargo y Entidad.</w:t>
                            </w:r>
                            <w:r w:rsidRPr="00126FD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__________</w:t>
                            </w:r>
                          </w:p>
                          <w:p w14:paraId="57B9D1EC" w14:textId="77777777" w:rsidR="00C17787" w:rsidRPr="00126FD6" w:rsidRDefault="00C17787" w:rsidP="00C1778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26FD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Quejoso.</w:t>
                            </w:r>
                            <w:r w:rsidRPr="00126FD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126FD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__________</w:t>
                            </w:r>
                          </w:p>
                          <w:p w14:paraId="0EB721E1" w14:textId="77777777" w:rsidR="00C17787" w:rsidRPr="00126FD6" w:rsidRDefault="00C17787" w:rsidP="00C1778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26FD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Fecha Queja.</w:t>
                            </w:r>
                            <w:r w:rsidRPr="00126FD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126FD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__________</w:t>
                            </w:r>
                          </w:p>
                          <w:p w14:paraId="229B71BB" w14:textId="77777777" w:rsidR="00C17787" w:rsidRPr="00126FD6" w:rsidRDefault="00C17787" w:rsidP="00C1778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26FD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Fecha hechos.</w:t>
                            </w:r>
                            <w:r w:rsidRPr="00126FD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C3628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.3pt;margin-top:.65pt;width:437.95pt;height:96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">
                <v:textbox style="mso-fit-shape-to-text:t">
                  <w:txbxContent>
                    <w:p w14:paraId="49689AB8" w14:textId="77777777" w:rsidR="00C17787" w:rsidRPr="00126FD6" w:rsidRDefault="00C17787" w:rsidP="00C1778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26FD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Dependencia.</w:t>
                      </w:r>
                      <w:r w:rsidRPr="00126FD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Control Interno Disciplinario Universidad de Pamplona</w:t>
                      </w:r>
                    </w:p>
                    <w:p w14:paraId="4D046C52" w14:textId="77777777" w:rsidR="00C17787" w:rsidRPr="00126FD6" w:rsidRDefault="00C17787" w:rsidP="00C1778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26FD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Radicación No.</w:t>
                      </w:r>
                      <w:r w:rsidRPr="00126FD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S-___-20___</w:t>
                      </w:r>
                    </w:p>
                    <w:p w14:paraId="3DBC59B6" w14:textId="77777777" w:rsidR="00C17787" w:rsidRPr="00126FD6" w:rsidRDefault="00C17787" w:rsidP="00C1778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26FD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Disciplinado.</w:t>
                      </w:r>
                      <w:r w:rsidRPr="00126FD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126FD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__________</w:t>
                      </w:r>
                    </w:p>
                    <w:p w14:paraId="7DCA5F60" w14:textId="77777777" w:rsidR="00C17787" w:rsidRPr="00126FD6" w:rsidRDefault="00C17787" w:rsidP="00C1778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26FD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Cargo y Entidad.</w:t>
                      </w:r>
                      <w:r w:rsidRPr="00126FD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__________</w:t>
                      </w:r>
                    </w:p>
                    <w:p w14:paraId="57B9D1EC" w14:textId="77777777" w:rsidR="00C17787" w:rsidRPr="00126FD6" w:rsidRDefault="00C17787" w:rsidP="00C1778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26FD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Quejoso.</w:t>
                      </w:r>
                      <w:r w:rsidRPr="00126FD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126FD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__________</w:t>
                      </w:r>
                    </w:p>
                    <w:p w14:paraId="0EB721E1" w14:textId="77777777" w:rsidR="00C17787" w:rsidRPr="00126FD6" w:rsidRDefault="00C17787" w:rsidP="00C1778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26FD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Fecha Queja.</w:t>
                      </w:r>
                      <w:r w:rsidRPr="00126FD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126FD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__________</w:t>
                      </w:r>
                    </w:p>
                    <w:p w14:paraId="229B71BB" w14:textId="77777777" w:rsidR="00C17787" w:rsidRPr="00126FD6" w:rsidRDefault="00C17787" w:rsidP="00C1778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26FD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Fecha hechos.</w:t>
                      </w:r>
                      <w:r w:rsidRPr="00126FD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9BC51DC" w14:textId="77777777" w:rsidR="00C17787" w:rsidRDefault="00C17787" w:rsidP="00C17787">
      <w:pPr>
        <w:jc w:val="both"/>
        <w:rPr>
          <w:rFonts w:ascii="Arial" w:hAnsi="Arial"/>
          <w:sz w:val="22"/>
        </w:rPr>
      </w:pPr>
    </w:p>
    <w:p w14:paraId="489D64C0" w14:textId="77777777" w:rsidR="00C17787" w:rsidRDefault="00C17787" w:rsidP="00C17787">
      <w:pPr>
        <w:jc w:val="both"/>
        <w:rPr>
          <w:rFonts w:ascii="Arial" w:hAnsi="Arial"/>
          <w:sz w:val="22"/>
        </w:rPr>
      </w:pPr>
    </w:p>
    <w:p w14:paraId="592EEF18" w14:textId="77777777" w:rsidR="00C17787" w:rsidRDefault="00C17787" w:rsidP="00C17787">
      <w:pPr>
        <w:jc w:val="both"/>
        <w:rPr>
          <w:rFonts w:ascii="Arial" w:hAnsi="Arial"/>
          <w:sz w:val="22"/>
        </w:rPr>
      </w:pPr>
    </w:p>
    <w:p w14:paraId="78974149" w14:textId="77777777" w:rsidR="00C17787" w:rsidRDefault="00C17787" w:rsidP="00C17787">
      <w:pPr>
        <w:jc w:val="both"/>
        <w:rPr>
          <w:rFonts w:ascii="Arial" w:hAnsi="Arial"/>
          <w:sz w:val="22"/>
        </w:rPr>
      </w:pPr>
    </w:p>
    <w:p w14:paraId="5DB077FE" w14:textId="77777777" w:rsidR="00C17787" w:rsidRDefault="00C17787" w:rsidP="00C17787">
      <w:pPr>
        <w:jc w:val="both"/>
        <w:rPr>
          <w:rFonts w:ascii="Arial" w:hAnsi="Arial"/>
          <w:sz w:val="22"/>
        </w:rPr>
      </w:pPr>
    </w:p>
    <w:p w14:paraId="55F82975" w14:textId="77777777" w:rsidR="00C17787" w:rsidRDefault="00C17787" w:rsidP="00C17787">
      <w:pPr>
        <w:jc w:val="both"/>
        <w:rPr>
          <w:rFonts w:ascii="Arial" w:hAnsi="Arial"/>
          <w:sz w:val="22"/>
        </w:rPr>
      </w:pPr>
    </w:p>
    <w:p w14:paraId="2C5B53B5" w14:textId="77777777" w:rsidR="00C17787" w:rsidRDefault="00C17787" w:rsidP="00C17787">
      <w:pPr>
        <w:jc w:val="both"/>
        <w:rPr>
          <w:rFonts w:ascii="Arial" w:hAnsi="Arial"/>
          <w:sz w:val="22"/>
        </w:rPr>
      </w:pPr>
    </w:p>
    <w:p w14:paraId="46A7174D" w14:textId="77777777" w:rsidR="00C17787" w:rsidRDefault="00C17787" w:rsidP="00C17787">
      <w:pPr>
        <w:jc w:val="both"/>
        <w:rPr>
          <w:rFonts w:ascii="Arial" w:hAnsi="Arial"/>
          <w:sz w:val="22"/>
        </w:rPr>
      </w:pPr>
    </w:p>
    <w:p w14:paraId="1335C8EE" w14:textId="77777777" w:rsidR="00C17787" w:rsidRDefault="00C17787" w:rsidP="00C17787">
      <w:pPr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Pamplona, </w:t>
      </w:r>
      <w:r w:rsidRPr="009B3361">
        <w:rPr>
          <w:rFonts w:ascii="Arial" w:hAnsi="Arial" w:cs="Arial"/>
          <w:sz w:val="22"/>
        </w:rPr>
        <w:t xml:space="preserve">______ de __________ </w:t>
      </w:r>
      <w:proofErr w:type="spellStart"/>
      <w:r w:rsidRPr="009B3361">
        <w:rPr>
          <w:rFonts w:ascii="Arial" w:hAnsi="Arial" w:cs="Arial"/>
          <w:sz w:val="22"/>
        </w:rPr>
        <w:t>de</w:t>
      </w:r>
      <w:proofErr w:type="spellEnd"/>
      <w:r w:rsidRPr="009B3361">
        <w:rPr>
          <w:rFonts w:ascii="Arial" w:hAnsi="Arial" w:cs="Arial"/>
          <w:sz w:val="22"/>
        </w:rPr>
        <w:t xml:space="preserve"> 20__</w:t>
      </w:r>
    </w:p>
    <w:p w14:paraId="116A11C7" w14:textId="77777777" w:rsidR="00C17787" w:rsidRDefault="00C17787" w:rsidP="00C17787">
      <w:pPr>
        <w:rPr>
          <w:rFonts w:ascii="Arial" w:hAnsi="Arial"/>
          <w:sz w:val="22"/>
        </w:rPr>
      </w:pPr>
    </w:p>
    <w:p w14:paraId="2D38C56D" w14:textId="77777777" w:rsidR="00C17787" w:rsidRDefault="00C17787" w:rsidP="00C17787">
      <w:pPr>
        <w:jc w:val="both"/>
        <w:rPr>
          <w:rFonts w:ascii="Arial" w:hAnsi="Arial"/>
          <w:sz w:val="22"/>
        </w:rPr>
      </w:pPr>
    </w:p>
    <w:p w14:paraId="75FAC108" w14:textId="77777777" w:rsidR="00C17787" w:rsidRDefault="00C17787" w:rsidP="00C17787">
      <w:pPr>
        <w:pStyle w:val="Ttulo3"/>
        <w:rPr>
          <w:sz w:val="22"/>
        </w:rPr>
      </w:pPr>
      <w:r>
        <w:rPr>
          <w:sz w:val="22"/>
        </w:rPr>
        <w:t>ASUNTO POR DECIDIR</w:t>
      </w:r>
    </w:p>
    <w:p w14:paraId="2FCC5953" w14:textId="77777777" w:rsidR="00C17787" w:rsidRDefault="00C17787" w:rsidP="00C17787">
      <w:pPr>
        <w:jc w:val="both"/>
        <w:rPr>
          <w:rFonts w:ascii="Arial" w:hAnsi="Arial"/>
          <w:sz w:val="22"/>
        </w:rPr>
      </w:pPr>
    </w:p>
    <w:p w14:paraId="4D8BA416" w14:textId="273B56C6" w:rsidR="00C17787" w:rsidRPr="00125B1C" w:rsidRDefault="00C17787" w:rsidP="00C17787">
      <w:pPr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Procede el Despacho a analizar la viabilidad jurídica de declarar la nulidad de la actuación disciplinaria radicada con el número S-_/20, de conformidad con lo establecido en los artículos</w:t>
      </w:r>
      <w:r>
        <w:rPr>
          <w:rFonts w:ascii="Arial" w:hAnsi="Arial"/>
          <w:sz w:val="22"/>
        </w:rPr>
        <w:t xml:space="preserve"> 202 y 203 </w:t>
      </w:r>
      <w:r>
        <w:rPr>
          <w:rFonts w:ascii="Arial" w:hAnsi="Arial"/>
          <w:color w:val="000000"/>
          <w:sz w:val="22"/>
        </w:rPr>
        <w:t>de la Ley 1952 de 2019</w:t>
      </w:r>
      <w:r w:rsidR="00767426">
        <w:rPr>
          <w:rFonts w:ascii="Arial" w:hAnsi="Arial"/>
          <w:color w:val="000000"/>
          <w:sz w:val="22"/>
        </w:rPr>
        <w:t xml:space="preserve"> que mantienen su vigencia</w:t>
      </w:r>
      <w:r>
        <w:rPr>
          <w:rFonts w:ascii="Arial" w:hAnsi="Arial"/>
          <w:color w:val="000000"/>
          <w:sz w:val="22"/>
        </w:rPr>
        <w:t>.</w:t>
      </w:r>
    </w:p>
    <w:p w14:paraId="0122BF28" w14:textId="77777777" w:rsidR="00C17787" w:rsidRDefault="00C17787" w:rsidP="00C17787">
      <w:pPr>
        <w:jc w:val="both"/>
        <w:rPr>
          <w:rFonts w:ascii="Arial" w:hAnsi="Arial"/>
          <w:sz w:val="22"/>
        </w:rPr>
      </w:pPr>
    </w:p>
    <w:p w14:paraId="2D0C08DF" w14:textId="77777777" w:rsidR="00C17787" w:rsidRDefault="00C17787" w:rsidP="00C17787">
      <w:pPr>
        <w:pStyle w:val="Ttulo3"/>
        <w:rPr>
          <w:sz w:val="22"/>
        </w:rPr>
      </w:pPr>
      <w:r>
        <w:rPr>
          <w:sz w:val="22"/>
        </w:rPr>
        <w:t>ANTECEDENTES</w:t>
      </w:r>
    </w:p>
    <w:p w14:paraId="41BD145A" w14:textId="77777777" w:rsidR="00C17787" w:rsidRDefault="00C17787" w:rsidP="00C17787">
      <w:pPr>
        <w:pStyle w:val="Textonotapie"/>
        <w:spacing w:line="360" w:lineRule="auto"/>
      </w:pPr>
    </w:p>
    <w:p w14:paraId="0DC28EA9" w14:textId="77777777" w:rsidR="00C17787" w:rsidRPr="00EE3A19" w:rsidRDefault="00C17787" w:rsidP="00C177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Mediante</w:t>
      </w:r>
      <w:r w:rsidRPr="00EE3A19">
        <w:rPr>
          <w:rFonts w:ascii="Arial" w:hAnsi="Arial" w:cs="Arial"/>
          <w:sz w:val="22"/>
          <w:szCs w:val="22"/>
        </w:rPr>
        <w:t xml:space="preserve"> memorial recibido el día </w:t>
      </w:r>
      <w:r>
        <w:rPr>
          <w:rFonts w:ascii="Arial" w:hAnsi="Arial" w:cs="Arial"/>
          <w:sz w:val="22"/>
          <w:szCs w:val="22"/>
        </w:rPr>
        <w:t xml:space="preserve">__ de 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20__</w:t>
      </w:r>
      <w:r w:rsidRPr="00EE3A19">
        <w:rPr>
          <w:rFonts w:ascii="Arial" w:hAnsi="Arial" w:cs="Arial"/>
          <w:sz w:val="22"/>
          <w:szCs w:val="22"/>
        </w:rPr>
        <w:t xml:space="preserve">, </w:t>
      </w:r>
      <w:bookmarkStart w:id="0" w:name="Listadesplegable4"/>
      <w:r>
        <w:rPr>
          <w:rFonts w:ascii="Arial" w:hAnsi="Arial" w:cs="Arial"/>
          <w:sz w:val="22"/>
          <w:szCs w:val="22"/>
        </w:rPr>
        <w:t>el señor</w:t>
      </w:r>
      <w:bookmarkEnd w:id="0"/>
      <w:r>
        <w:rPr>
          <w:rFonts w:ascii="Arial" w:hAnsi="Arial" w:cs="Arial"/>
          <w:sz w:val="22"/>
          <w:szCs w:val="22"/>
        </w:rPr>
        <w:t>______</w:t>
      </w:r>
      <w:r w:rsidRPr="00EE3A19">
        <w:rPr>
          <w:rFonts w:ascii="Arial" w:hAnsi="Arial" w:cs="Arial"/>
          <w:sz w:val="22"/>
          <w:szCs w:val="22"/>
        </w:rPr>
        <w:t>, presenta solicitud de nulidad de la actu</w:t>
      </w:r>
      <w:r>
        <w:rPr>
          <w:rFonts w:ascii="Arial" w:hAnsi="Arial" w:cs="Arial"/>
          <w:sz w:val="22"/>
          <w:szCs w:val="22"/>
        </w:rPr>
        <w:t>ación disciplinaria a partir del auto de fecha____, solicitando se decrete la nulidad de lo actuado, por considerar</w:t>
      </w:r>
      <w:r w:rsidRPr="00EE3A19">
        <w:rPr>
          <w:rFonts w:ascii="Arial" w:hAnsi="Arial" w:cs="Arial"/>
          <w:sz w:val="22"/>
          <w:szCs w:val="22"/>
        </w:rPr>
        <w:t xml:space="preserve"> que</w:t>
      </w:r>
      <w:r>
        <w:rPr>
          <w:rFonts w:ascii="Arial" w:hAnsi="Arial" w:cs="Arial"/>
          <w:sz w:val="22"/>
          <w:szCs w:val="22"/>
        </w:rPr>
        <w:t>:</w:t>
      </w:r>
      <w:r w:rsidRPr="00EE3A19">
        <w:rPr>
          <w:rFonts w:ascii="Arial" w:hAnsi="Arial" w:cs="Arial"/>
          <w:sz w:val="22"/>
          <w:szCs w:val="22"/>
        </w:rPr>
        <w:t xml:space="preserve"> </w:t>
      </w:r>
    </w:p>
    <w:p w14:paraId="7BE7AFF9" w14:textId="77777777" w:rsidR="00C17787" w:rsidRDefault="00C17787" w:rsidP="00C17787">
      <w:pPr>
        <w:jc w:val="both"/>
        <w:rPr>
          <w:rFonts w:ascii="Arial" w:hAnsi="Arial"/>
          <w:sz w:val="22"/>
        </w:rPr>
      </w:pPr>
    </w:p>
    <w:p w14:paraId="0256E7B6" w14:textId="77777777" w:rsidR="00C17787" w:rsidRDefault="00C17787" w:rsidP="00C17787">
      <w:pPr>
        <w:pStyle w:val="Ttulo3"/>
        <w:jc w:val="both"/>
        <w:rPr>
          <w:b w:val="0"/>
          <w:sz w:val="22"/>
        </w:rPr>
      </w:pPr>
      <w:r w:rsidRPr="00126FD6">
        <w:rPr>
          <w:b w:val="0"/>
          <w:sz w:val="22"/>
        </w:rPr>
        <w:t xml:space="preserve">(Descripción de los </w:t>
      </w:r>
      <w:r>
        <w:rPr>
          <w:b w:val="0"/>
          <w:sz w:val="22"/>
        </w:rPr>
        <w:t>argumentos expresados por el (la) solicitante)</w:t>
      </w:r>
    </w:p>
    <w:p w14:paraId="5B03D528" w14:textId="77777777" w:rsidR="00C17787" w:rsidRPr="00735BA9" w:rsidRDefault="00C17787" w:rsidP="00C17787"/>
    <w:p w14:paraId="3D154789" w14:textId="77777777" w:rsidR="00C17787" w:rsidRPr="00126FD6" w:rsidRDefault="00C17787" w:rsidP="00C17787"/>
    <w:p w14:paraId="746621BE" w14:textId="77777777" w:rsidR="00C17787" w:rsidRDefault="00C17787" w:rsidP="00C17787">
      <w:pPr>
        <w:pStyle w:val="Ttulo3"/>
        <w:rPr>
          <w:sz w:val="22"/>
        </w:rPr>
      </w:pPr>
      <w:r>
        <w:rPr>
          <w:sz w:val="22"/>
        </w:rPr>
        <w:t>CONSIDERACIONES</w:t>
      </w:r>
    </w:p>
    <w:p w14:paraId="0D296119" w14:textId="77777777" w:rsidR="00C17787" w:rsidRDefault="00C17787" w:rsidP="00C17787">
      <w:pPr>
        <w:spacing w:line="360" w:lineRule="auto"/>
        <w:jc w:val="both"/>
        <w:rPr>
          <w:rFonts w:ascii="Arial" w:hAnsi="Arial"/>
          <w:sz w:val="22"/>
        </w:rPr>
      </w:pPr>
    </w:p>
    <w:p w14:paraId="077EC54A" w14:textId="77777777" w:rsidR="00C17787" w:rsidRDefault="00C17787" w:rsidP="00C17787">
      <w:pPr>
        <w:pStyle w:val="NormalWeb"/>
        <w:spacing w:before="0" w:after="0"/>
        <w:ind w:right="5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El artículo 202 de la Ley 1952 de 2019, establece las causales de nulidad, así:</w:t>
      </w:r>
    </w:p>
    <w:p w14:paraId="25636D1E" w14:textId="77777777" w:rsidR="00C17787" w:rsidRDefault="00C17787" w:rsidP="00C17787">
      <w:pPr>
        <w:pStyle w:val="NormalWeb"/>
        <w:spacing w:before="0" w:after="0"/>
        <w:ind w:right="51"/>
        <w:jc w:val="both"/>
        <w:rPr>
          <w:rFonts w:ascii="Arial" w:hAnsi="Arial"/>
          <w:b/>
          <w:sz w:val="22"/>
        </w:rPr>
      </w:pPr>
    </w:p>
    <w:p w14:paraId="725DEB71" w14:textId="77777777" w:rsidR="00C17787" w:rsidRDefault="00C17787" w:rsidP="00C17787">
      <w:pPr>
        <w:pStyle w:val="NormalWeb"/>
        <w:spacing w:before="0" w:after="0"/>
        <w:ind w:right="51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“1. La falta de competencia del funcionario para proferir el fallo. </w:t>
      </w:r>
    </w:p>
    <w:p w14:paraId="181E3C33" w14:textId="77777777" w:rsidR="00C17787" w:rsidRDefault="00C17787" w:rsidP="00C17787">
      <w:pPr>
        <w:pStyle w:val="NormalWeb"/>
        <w:spacing w:before="0" w:after="0"/>
        <w:ind w:right="51"/>
        <w:jc w:val="both"/>
        <w:rPr>
          <w:rFonts w:ascii="Arial" w:hAnsi="Arial"/>
          <w:i/>
          <w:sz w:val="22"/>
        </w:rPr>
      </w:pPr>
    </w:p>
    <w:p w14:paraId="5AF8249A" w14:textId="77777777" w:rsidR="00C17787" w:rsidRDefault="00C17787" w:rsidP="00C17787">
      <w:pPr>
        <w:pStyle w:val="NormalWeb"/>
        <w:spacing w:before="0" w:after="0"/>
        <w:ind w:right="51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2. La violación del derecho de defensa del investigado. </w:t>
      </w:r>
    </w:p>
    <w:p w14:paraId="7CA10AFF" w14:textId="77777777" w:rsidR="00C17787" w:rsidRDefault="00C17787" w:rsidP="00C17787">
      <w:pPr>
        <w:pStyle w:val="NormalWeb"/>
        <w:spacing w:before="0" w:after="0"/>
        <w:ind w:right="51"/>
        <w:jc w:val="both"/>
        <w:rPr>
          <w:rFonts w:ascii="Arial" w:hAnsi="Arial"/>
          <w:i/>
          <w:sz w:val="22"/>
        </w:rPr>
      </w:pPr>
    </w:p>
    <w:p w14:paraId="492FDDC9" w14:textId="77777777" w:rsidR="00C17787" w:rsidRDefault="00C17787" w:rsidP="00C17787">
      <w:pPr>
        <w:pStyle w:val="NormalWeb"/>
        <w:spacing w:before="0" w:after="0"/>
        <w:ind w:right="51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3. La existencia de irregularidades sustanciales que afecten el debido proceso. </w:t>
      </w:r>
    </w:p>
    <w:p w14:paraId="4C5C3951" w14:textId="77777777" w:rsidR="00C17787" w:rsidRDefault="00C17787" w:rsidP="00C17787">
      <w:pPr>
        <w:jc w:val="both"/>
        <w:rPr>
          <w:rFonts w:ascii="Arial" w:hAnsi="Arial"/>
          <w:sz w:val="22"/>
        </w:rPr>
      </w:pPr>
    </w:p>
    <w:p w14:paraId="090FB557" w14:textId="77777777" w:rsidR="00C17787" w:rsidRDefault="00C17787" w:rsidP="00C1778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Revisados los anteriores requisitos, encuentra el Despacho que la solicitud de nulidad hecha cumple la exigencia de haberse formulado antes de dar traslado para alegatos de conclusión y que la causal invocada corresponde a la señalada en el numeral </w:t>
      </w:r>
      <w:r>
        <w:rPr>
          <w:rFonts w:ascii="Arial" w:hAnsi="Arial"/>
          <w:sz w:val="22"/>
          <w:szCs w:val="22"/>
        </w:rPr>
        <w:t>___ del canon transcrito en párrafos previos.</w:t>
      </w:r>
      <w:r>
        <w:rPr>
          <w:rFonts w:ascii="Arial" w:hAnsi="Arial"/>
          <w:sz w:val="22"/>
        </w:rPr>
        <w:t xml:space="preserve"> </w:t>
      </w:r>
    </w:p>
    <w:p w14:paraId="3AAC8713" w14:textId="77777777" w:rsidR="00C17787" w:rsidRDefault="00C17787" w:rsidP="00C17787">
      <w:pPr>
        <w:jc w:val="both"/>
        <w:rPr>
          <w:rFonts w:ascii="Arial" w:hAnsi="Arial"/>
          <w:sz w:val="22"/>
        </w:rPr>
      </w:pPr>
    </w:p>
    <w:p w14:paraId="07C6ADC9" w14:textId="77777777" w:rsidR="00C17787" w:rsidRDefault="00C17787" w:rsidP="00C1778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Sobre los fundamentos de hecho, son descritos en el escrito presentado, así:</w:t>
      </w:r>
    </w:p>
    <w:p w14:paraId="6C05AF3D" w14:textId="77777777" w:rsidR="00C17787" w:rsidRDefault="00C17787" w:rsidP="00C17787">
      <w:pPr>
        <w:jc w:val="both"/>
        <w:rPr>
          <w:rFonts w:ascii="Arial" w:hAnsi="Arial"/>
          <w:sz w:val="22"/>
        </w:rPr>
      </w:pPr>
    </w:p>
    <w:p w14:paraId="3120B258" w14:textId="77777777" w:rsidR="00C17787" w:rsidRDefault="00C17787" w:rsidP="00C1778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Como fundamento de derecho, expuso ___ que la nulidad planteada está consagrada </w:t>
      </w:r>
      <w:r>
        <w:rPr>
          <w:rFonts w:ascii="Arial" w:hAnsi="Arial"/>
          <w:sz w:val="22"/>
          <w:szCs w:val="22"/>
        </w:rPr>
        <w:t>en ____, por cuanto no _____.</w:t>
      </w:r>
    </w:p>
    <w:p w14:paraId="4E66A51F" w14:textId="77777777" w:rsidR="00C17787" w:rsidRDefault="00C17787" w:rsidP="00C17787">
      <w:pPr>
        <w:jc w:val="both"/>
        <w:rPr>
          <w:rFonts w:ascii="Arial" w:hAnsi="Arial"/>
          <w:sz w:val="22"/>
          <w:szCs w:val="22"/>
        </w:rPr>
      </w:pPr>
    </w:p>
    <w:p w14:paraId="52D97738" w14:textId="0E77F95D" w:rsidR="00C17787" w:rsidRPr="00830313" w:rsidRDefault="00C17787" w:rsidP="00C177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Revisada la actuación adelantada hasta la fecha </w:t>
      </w:r>
      <w:r>
        <w:rPr>
          <w:rFonts w:ascii="Arial" w:hAnsi="Arial" w:cs="Arial"/>
          <w:sz w:val="22"/>
          <w:szCs w:val="22"/>
        </w:rPr>
        <w:t xml:space="preserve">en consonancia con los principios establecidos en el artículo 203 </w:t>
      </w:r>
      <w:r w:rsidR="00767426">
        <w:rPr>
          <w:rFonts w:ascii="Arial" w:hAnsi="Arial" w:cs="Arial"/>
          <w:sz w:val="22"/>
          <w:szCs w:val="22"/>
        </w:rPr>
        <w:t>ibidem</w:t>
      </w:r>
      <w:r>
        <w:rPr>
          <w:rFonts w:ascii="Arial" w:hAnsi="Arial" w:cs="Arial"/>
          <w:sz w:val="22"/>
          <w:szCs w:val="22"/>
        </w:rPr>
        <w:t>,</w:t>
      </w:r>
      <w:r w:rsidRPr="00CE42B0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(</w:t>
      </w:r>
      <w:r w:rsidRPr="00AC7C0A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>)</w:t>
      </w:r>
      <w:r w:rsidRPr="00AC7C0A">
        <w:rPr>
          <w:rFonts w:ascii="Arial" w:hAnsi="Arial" w:cs="Arial"/>
          <w:sz w:val="22"/>
          <w:szCs w:val="22"/>
        </w:rPr>
        <w:t xml:space="preserve"> se observa que la </w:t>
      </w:r>
      <w:r>
        <w:rPr>
          <w:rFonts w:ascii="Arial" w:hAnsi="Arial" w:cs="Arial"/>
          <w:sz w:val="22"/>
          <w:szCs w:val="22"/>
        </w:rPr>
        <w:t xml:space="preserve">misma </w:t>
      </w:r>
      <w:r w:rsidR="00057D2D">
        <w:rPr>
          <w:rFonts w:ascii="Arial" w:hAnsi="Arial" w:cs="Arial"/>
          <w:sz w:val="22"/>
          <w:szCs w:val="22"/>
        </w:rPr>
        <w:t>está (esté)</w:t>
      </w:r>
      <w:r w:rsidRPr="00AC7C0A">
        <w:rPr>
          <w:rFonts w:ascii="Arial" w:hAnsi="Arial" w:cs="Arial"/>
          <w:sz w:val="22"/>
          <w:szCs w:val="22"/>
        </w:rPr>
        <w:t xml:space="preserve"> viciada de nulidad, por lo cual se resolverá </w:t>
      </w:r>
      <w:r>
        <w:rPr>
          <w:rFonts w:ascii="Arial" w:hAnsi="Arial" w:cs="Arial"/>
          <w:sz w:val="22"/>
          <w:szCs w:val="22"/>
        </w:rPr>
        <w:t>(</w:t>
      </w:r>
      <w:r w:rsidRPr="00AC7C0A">
        <w:rPr>
          <w:rFonts w:ascii="Arial" w:hAnsi="Arial" w:cs="Arial"/>
          <w:sz w:val="22"/>
          <w:szCs w:val="22"/>
        </w:rPr>
        <w:t>negativamente</w:t>
      </w:r>
      <w:r>
        <w:rPr>
          <w:rFonts w:ascii="Arial" w:hAnsi="Arial" w:cs="Arial"/>
          <w:sz w:val="22"/>
          <w:szCs w:val="22"/>
        </w:rPr>
        <w:t>, positivamente)</w:t>
      </w:r>
      <w:r w:rsidRPr="00AC7C0A">
        <w:rPr>
          <w:rFonts w:ascii="Arial" w:hAnsi="Arial" w:cs="Arial"/>
          <w:sz w:val="22"/>
          <w:szCs w:val="22"/>
        </w:rPr>
        <w:t xml:space="preserve"> la solicitud propuesta por </w:t>
      </w:r>
      <w:r>
        <w:rPr>
          <w:rFonts w:ascii="Arial" w:hAnsi="Arial" w:cs="Arial"/>
          <w:sz w:val="22"/>
          <w:szCs w:val="22"/>
        </w:rPr>
        <w:t>___</w:t>
      </w:r>
    </w:p>
    <w:p w14:paraId="7BBF7AD4" w14:textId="77777777" w:rsidR="00C17787" w:rsidRDefault="00C17787" w:rsidP="00C17787">
      <w:pPr>
        <w:jc w:val="both"/>
        <w:rPr>
          <w:rFonts w:ascii="Arial" w:hAnsi="Arial" w:cs="Arial"/>
          <w:sz w:val="24"/>
        </w:rPr>
      </w:pPr>
    </w:p>
    <w:p w14:paraId="2F8452F1" w14:textId="77777777" w:rsidR="00C17787" w:rsidRDefault="00C17787" w:rsidP="00C1778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En mérito de lo expuesto,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 xml:space="preserve">el </w:t>
      </w:r>
      <w:proofErr w:type="gramStart"/>
      <w:r>
        <w:rPr>
          <w:rFonts w:ascii="Arial" w:hAnsi="Arial"/>
          <w:sz w:val="22"/>
        </w:rPr>
        <w:t>Director</w:t>
      </w:r>
      <w:proofErr w:type="gramEnd"/>
      <w:r>
        <w:rPr>
          <w:rFonts w:ascii="Arial" w:hAnsi="Arial"/>
          <w:sz w:val="22"/>
        </w:rPr>
        <w:t xml:space="preserve"> de la Oficina de Control Interno Disciplinario,</w:t>
      </w:r>
    </w:p>
    <w:p w14:paraId="026EA572" w14:textId="77777777" w:rsidR="00C17787" w:rsidRDefault="00C17787" w:rsidP="00C17787">
      <w:pPr>
        <w:jc w:val="center"/>
        <w:rPr>
          <w:rFonts w:ascii="Arial" w:hAnsi="Arial"/>
          <w:b/>
          <w:sz w:val="22"/>
        </w:rPr>
      </w:pPr>
    </w:p>
    <w:p w14:paraId="69CDBB3C" w14:textId="77777777" w:rsidR="00C17787" w:rsidRDefault="00C17787" w:rsidP="00C17787">
      <w:pPr>
        <w:jc w:val="center"/>
        <w:rPr>
          <w:rFonts w:ascii="Arial" w:hAnsi="Arial"/>
          <w:b/>
          <w:sz w:val="22"/>
        </w:rPr>
      </w:pPr>
    </w:p>
    <w:p w14:paraId="1494EF2D" w14:textId="77777777" w:rsidR="00C17787" w:rsidRDefault="00C17787" w:rsidP="00C17787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RESUELVE</w:t>
      </w:r>
    </w:p>
    <w:p w14:paraId="30A85DED" w14:textId="77777777" w:rsidR="00C17787" w:rsidRDefault="00C17787" w:rsidP="00C17787">
      <w:pPr>
        <w:jc w:val="both"/>
        <w:rPr>
          <w:rFonts w:ascii="Arial" w:hAnsi="Arial"/>
          <w:b/>
          <w:sz w:val="22"/>
        </w:rPr>
      </w:pPr>
    </w:p>
    <w:p w14:paraId="46281900" w14:textId="77777777" w:rsidR="00C17787" w:rsidRDefault="00C17787" w:rsidP="00C17787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(PRIMERO: </w:t>
      </w:r>
      <w:r>
        <w:rPr>
          <w:rFonts w:ascii="Arial" w:hAnsi="Arial"/>
          <w:sz w:val="22"/>
        </w:rPr>
        <w:t xml:space="preserve">Decretar la </w:t>
      </w:r>
      <w:r>
        <w:rPr>
          <w:rFonts w:ascii="Arial" w:hAnsi="Arial"/>
          <w:b/>
          <w:sz w:val="22"/>
        </w:rPr>
        <w:t xml:space="preserve">NULIDAD </w:t>
      </w:r>
      <w:r>
        <w:rPr>
          <w:rFonts w:ascii="Arial" w:hAnsi="Arial"/>
          <w:sz w:val="22"/>
        </w:rPr>
        <w:t>de la actuación a partir del _____, fecha a partir de la cual _______</w:t>
      </w:r>
      <w:r w:rsidRPr="001D5D4D">
        <w:rPr>
          <w:rFonts w:ascii="Arial" w:hAnsi="Arial" w:cs="Arial"/>
          <w:sz w:val="22"/>
        </w:rPr>
        <w:t xml:space="preserve">, </w:t>
      </w:r>
      <w:r>
        <w:rPr>
          <w:rFonts w:ascii="Arial" w:hAnsi="Arial"/>
          <w:sz w:val="22"/>
        </w:rPr>
        <w:t xml:space="preserve">teniendo en cuenta que la actuación se encuentra viciada de conformidad con </w:t>
      </w:r>
      <w:bookmarkStart w:id="1" w:name="ListaDesplegable53"/>
      <w:r>
        <w:rPr>
          <w:rFonts w:ascii="Arial" w:hAnsi="Arial"/>
          <w:sz w:val="22"/>
        </w:rPr>
        <w:t>el numeral ___</w:t>
      </w:r>
      <w:bookmarkEnd w:id="1"/>
      <w:r>
        <w:rPr>
          <w:rFonts w:ascii="Arial" w:hAnsi="Arial"/>
          <w:sz w:val="22"/>
        </w:rPr>
        <w:t xml:space="preserve">del artículo 202 de la ley 1952 de 2019, según lo analizado en la parte motiva del presente proveído. </w:t>
      </w:r>
    </w:p>
    <w:p w14:paraId="0B53EEEB" w14:textId="77777777" w:rsidR="00C17787" w:rsidRDefault="00C17787" w:rsidP="00C17787">
      <w:pPr>
        <w:jc w:val="both"/>
        <w:rPr>
          <w:rFonts w:ascii="Arial" w:hAnsi="Arial"/>
          <w:sz w:val="22"/>
        </w:rPr>
      </w:pPr>
    </w:p>
    <w:p w14:paraId="2E015FA6" w14:textId="77777777" w:rsidR="00C17787" w:rsidRPr="00900EBA" w:rsidRDefault="00C17787" w:rsidP="00C17787">
      <w:pPr>
        <w:jc w:val="both"/>
        <w:rPr>
          <w:rFonts w:ascii="Arial" w:hAnsi="Arial"/>
          <w:sz w:val="22"/>
        </w:rPr>
      </w:pPr>
      <w:r w:rsidRPr="00900EBA">
        <w:rPr>
          <w:rFonts w:ascii="Arial" w:hAnsi="Arial"/>
          <w:sz w:val="22"/>
        </w:rPr>
        <w:lastRenderedPageBreak/>
        <w:t>Ò</w:t>
      </w:r>
      <w:r>
        <w:rPr>
          <w:rFonts w:ascii="Arial" w:hAnsi="Arial"/>
          <w:b/>
          <w:sz w:val="22"/>
        </w:rPr>
        <w:t xml:space="preserve"> (PRIMERO: </w:t>
      </w:r>
      <w:r w:rsidRPr="00D60DD0">
        <w:rPr>
          <w:rFonts w:ascii="Arial" w:hAnsi="Arial"/>
          <w:sz w:val="22"/>
        </w:rPr>
        <w:t>No d</w:t>
      </w:r>
      <w:r>
        <w:rPr>
          <w:rFonts w:ascii="Arial" w:hAnsi="Arial"/>
          <w:sz w:val="22"/>
        </w:rPr>
        <w:t xml:space="preserve">ecretar la </w:t>
      </w:r>
      <w:r>
        <w:rPr>
          <w:rFonts w:ascii="Arial" w:hAnsi="Arial"/>
          <w:b/>
          <w:sz w:val="22"/>
        </w:rPr>
        <w:t xml:space="preserve">NULIDAD </w:t>
      </w:r>
      <w:r>
        <w:rPr>
          <w:rFonts w:ascii="Arial" w:hAnsi="Arial"/>
          <w:sz w:val="22"/>
        </w:rPr>
        <w:t xml:space="preserve">de la actuación disciplinaria solicitada por ____ </w:t>
      </w:r>
      <w:r>
        <w:rPr>
          <w:rFonts w:ascii="Arial" w:hAnsi="Arial"/>
          <w:b/>
          <w:sz w:val="22"/>
        </w:rPr>
        <w:t>_________</w:t>
      </w:r>
      <w:r>
        <w:rPr>
          <w:rFonts w:ascii="Arial" w:hAnsi="Arial"/>
          <w:sz w:val="22"/>
        </w:rPr>
        <w:t xml:space="preserve">, por las razones anotadas en la parte motiva del presente proveído. </w:t>
      </w:r>
      <w:r w:rsidRPr="00D60DD0">
        <w:rPr>
          <w:rFonts w:ascii="Arial" w:hAnsi="Arial" w:cs="Arial"/>
          <w:sz w:val="22"/>
          <w:szCs w:val="22"/>
        </w:rPr>
        <w:t>Continúese el trámite del proceso.</w:t>
      </w:r>
      <w:r>
        <w:rPr>
          <w:rFonts w:ascii="Arial" w:hAnsi="Arial" w:cs="Arial"/>
          <w:sz w:val="22"/>
          <w:szCs w:val="22"/>
        </w:rPr>
        <w:t>)</w:t>
      </w:r>
    </w:p>
    <w:p w14:paraId="05BF3894" w14:textId="77777777" w:rsidR="00C17787" w:rsidRDefault="00C17787" w:rsidP="00C17787">
      <w:pPr>
        <w:jc w:val="both"/>
        <w:rPr>
          <w:rFonts w:ascii="Arial" w:hAnsi="Arial"/>
          <w:sz w:val="22"/>
        </w:rPr>
      </w:pPr>
    </w:p>
    <w:p w14:paraId="13EA2E01" w14:textId="3D3C5C69" w:rsidR="00C17787" w:rsidRDefault="00C17787" w:rsidP="00C17787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SEGUNDO: </w:t>
      </w:r>
      <w:r>
        <w:rPr>
          <w:rFonts w:ascii="Arial" w:hAnsi="Arial"/>
          <w:sz w:val="22"/>
        </w:rPr>
        <w:t xml:space="preserve">Notificar personalmente a los sujetos procesales la determinación tomada en esta providencia, advirtiéndoles que contra la misma procede el recurso de reposición, de acuerdo con lo previsto en el artículo 133 </w:t>
      </w:r>
      <w:r w:rsidR="00767426">
        <w:rPr>
          <w:rFonts w:ascii="Arial" w:hAnsi="Arial"/>
          <w:sz w:val="22"/>
        </w:rPr>
        <w:t>ibidem</w:t>
      </w:r>
      <w:r w:rsidR="00D649A3">
        <w:rPr>
          <w:rFonts w:ascii="Arial" w:hAnsi="Arial"/>
          <w:sz w:val="22"/>
        </w:rPr>
        <w:t xml:space="preserve"> </w:t>
      </w:r>
      <w:r w:rsidR="00D649A3" w:rsidRPr="00D649A3">
        <w:rPr>
          <w:rFonts w:ascii="Arial" w:hAnsi="Arial"/>
          <w:i/>
          <w:sz w:val="22"/>
        </w:rPr>
        <w:t>(artículo modificado por el artículo 27 de la ley 2094 de 2021)</w:t>
      </w:r>
      <w:r w:rsidRPr="00D649A3">
        <w:rPr>
          <w:rFonts w:ascii="Arial" w:hAnsi="Arial"/>
          <w:i/>
          <w:sz w:val="22"/>
        </w:rPr>
        <w:t>.</w:t>
      </w:r>
      <w:r>
        <w:rPr>
          <w:rFonts w:ascii="Arial" w:hAnsi="Arial"/>
          <w:sz w:val="22"/>
        </w:rPr>
        <w:t xml:space="preserve"> En caso de que no pudiere notificarse personalmente, se fijará </w:t>
      </w:r>
      <w:r w:rsidR="00057D2D">
        <w:rPr>
          <w:rFonts w:ascii="Arial" w:hAnsi="Arial"/>
          <w:sz w:val="22"/>
        </w:rPr>
        <w:t xml:space="preserve">en </w:t>
      </w:r>
      <w:r>
        <w:rPr>
          <w:rFonts w:ascii="Arial" w:hAnsi="Arial"/>
          <w:sz w:val="22"/>
        </w:rPr>
        <w:t>estado en los términos previstos por el artículo 125 del C.G.D</w:t>
      </w:r>
      <w:r w:rsidR="00D649A3">
        <w:rPr>
          <w:rFonts w:ascii="Arial" w:hAnsi="Arial"/>
          <w:sz w:val="22"/>
        </w:rPr>
        <w:t xml:space="preserve"> ibidem </w:t>
      </w:r>
      <w:r w:rsidR="00D649A3" w:rsidRPr="00D649A3">
        <w:rPr>
          <w:rFonts w:ascii="Arial" w:hAnsi="Arial"/>
          <w:i/>
          <w:sz w:val="22"/>
        </w:rPr>
        <w:t>(artículo modificado por el artículo 2</w:t>
      </w:r>
      <w:r w:rsidR="00D649A3">
        <w:rPr>
          <w:rFonts w:ascii="Arial" w:hAnsi="Arial"/>
          <w:i/>
          <w:sz w:val="22"/>
        </w:rPr>
        <w:t>2</w:t>
      </w:r>
      <w:r w:rsidR="00D649A3" w:rsidRPr="00D649A3">
        <w:rPr>
          <w:rFonts w:ascii="Arial" w:hAnsi="Arial"/>
          <w:i/>
          <w:sz w:val="22"/>
        </w:rPr>
        <w:t xml:space="preserve"> de la ley 2094 de 2021)</w:t>
      </w:r>
      <w:r>
        <w:rPr>
          <w:rFonts w:ascii="Arial" w:hAnsi="Arial"/>
          <w:sz w:val="22"/>
        </w:rPr>
        <w:t xml:space="preserve">. </w:t>
      </w:r>
    </w:p>
    <w:p w14:paraId="19F3A499" w14:textId="77777777" w:rsidR="00C17787" w:rsidRDefault="00C17787" w:rsidP="00C17787">
      <w:pPr>
        <w:jc w:val="both"/>
        <w:rPr>
          <w:rFonts w:ascii="Arial" w:hAnsi="Arial"/>
          <w:sz w:val="22"/>
        </w:rPr>
      </w:pPr>
    </w:p>
    <w:p w14:paraId="32FE38F5" w14:textId="77777777" w:rsidR="00C17787" w:rsidRPr="00CE42B0" w:rsidRDefault="00C17787" w:rsidP="00C17787">
      <w:pPr>
        <w:jc w:val="both"/>
        <w:rPr>
          <w:rFonts w:ascii="Arial" w:hAnsi="Arial"/>
          <w:sz w:val="22"/>
          <w:szCs w:val="22"/>
        </w:rPr>
      </w:pPr>
      <w:r w:rsidRPr="00CE42B0">
        <w:rPr>
          <w:rFonts w:ascii="Arial" w:hAnsi="Arial"/>
          <w:b/>
          <w:sz w:val="22"/>
          <w:szCs w:val="22"/>
        </w:rPr>
        <w:t>TERCERO:</w:t>
      </w:r>
      <w:r w:rsidRPr="00CE42B0">
        <w:rPr>
          <w:rFonts w:ascii="Arial" w:hAnsi="Arial"/>
          <w:sz w:val="22"/>
          <w:szCs w:val="22"/>
        </w:rPr>
        <w:t xml:space="preserve"> </w:t>
      </w:r>
      <w:r w:rsidRPr="00CE42B0">
        <w:rPr>
          <w:rFonts w:ascii="Arial" w:hAnsi="Arial" w:cs="Arial"/>
          <w:color w:val="000000"/>
          <w:sz w:val="22"/>
          <w:szCs w:val="22"/>
        </w:rPr>
        <w:t>La declaración de nulidad no inválida las pruebas practicadas y allegadas legalmente al proceso.</w:t>
      </w:r>
    </w:p>
    <w:p w14:paraId="5DDBCB65" w14:textId="77777777" w:rsidR="00C17787" w:rsidRDefault="00C17787" w:rsidP="00C17787">
      <w:pPr>
        <w:jc w:val="both"/>
        <w:rPr>
          <w:rFonts w:ascii="Arial" w:hAnsi="Arial"/>
          <w:sz w:val="22"/>
        </w:rPr>
      </w:pPr>
    </w:p>
    <w:p w14:paraId="5416CAF7" w14:textId="77777777" w:rsidR="00C17787" w:rsidRDefault="00C17787" w:rsidP="00C17787">
      <w:pPr>
        <w:tabs>
          <w:tab w:val="left" w:pos="-720"/>
          <w:tab w:val="left" w:pos="0"/>
          <w:tab w:val="left" w:pos="720"/>
        </w:tabs>
        <w:suppressAutoHyphens/>
        <w:ind w:right="-340"/>
        <w:jc w:val="both"/>
        <w:rPr>
          <w:rFonts w:ascii="Arial" w:hAnsi="Arial"/>
          <w:sz w:val="22"/>
        </w:rPr>
      </w:pPr>
      <w:r>
        <w:rPr>
          <w:rFonts w:ascii="Arial" w:hAnsi="Arial"/>
          <w:b/>
          <w:kern w:val="20"/>
          <w:sz w:val="22"/>
        </w:rPr>
        <w:t xml:space="preserve">(CUARTO: </w:t>
      </w:r>
      <w:r>
        <w:rPr>
          <w:rFonts w:ascii="Arial" w:hAnsi="Arial"/>
          <w:kern w:val="20"/>
          <w:sz w:val="22"/>
        </w:rPr>
        <w:t xml:space="preserve">Se </w:t>
      </w:r>
      <w:r>
        <w:rPr>
          <w:rFonts w:ascii="Arial" w:hAnsi="Arial"/>
          <w:b/>
          <w:kern w:val="20"/>
          <w:sz w:val="22"/>
        </w:rPr>
        <w:t xml:space="preserve">ORDENA </w:t>
      </w:r>
      <w:r>
        <w:rPr>
          <w:rFonts w:ascii="Arial" w:hAnsi="Arial"/>
          <w:kern w:val="20"/>
          <w:sz w:val="22"/>
        </w:rPr>
        <w:t xml:space="preserve">reponer la actuación </w:t>
      </w:r>
      <w:r>
        <w:rPr>
          <w:rFonts w:ascii="Arial" w:hAnsi="Arial"/>
          <w:sz w:val="22"/>
        </w:rPr>
        <w:t>atendiendo los señalamientos anotados y proseguir con su trámite con el lleno pleno de las formalidades legales.)</w:t>
      </w:r>
    </w:p>
    <w:p w14:paraId="09754771" w14:textId="77777777" w:rsidR="00C17787" w:rsidRDefault="00C17787" w:rsidP="00C17787">
      <w:pPr>
        <w:tabs>
          <w:tab w:val="left" w:pos="-720"/>
          <w:tab w:val="left" w:pos="0"/>
          <w:tab w:val="left" w:pos="720"/>
        </w:tabs>
        <w:suppressAutoHyphens/>
        <w:ind w:right="-340"/>
        <w:jc w:val="both"/>
        <w:rPr>
          <w:rFonts w:ascii="Arial" w:hAnsi="Arial"/>
          <w:sz w:val="22"/>
        </w:rPr>
      </w:pPr>
    </w:p>
    <w:p w14:paraId="73426821" w14:textId="77777777" w:rsidR="00C17787" w:rsidRDefault="00C17787" w:rsidP="00C17787">
      <w:pPr>
        <w:jc w:val="both"/>
        <w:rPr>
          <w:rFonts w:ascii="Arial" w:hAnsi="Arial"/>
          <w:b/>
          <w:sz w:val="22"/>
        </w:rPr>
      </w:pPr>
    </w:p>
    <w:p w14:paraId="55A1AF06" w14:textId="77777777" w:rsidR="00C17787" w:rsidRDefault="00C17787" w:rsidP="00C17787">
      <w:pPr>
        <w:jc w:val="both"/>
        <w:rPr>
          <w:rFonts w:ascii="Arial" w:hAnsi="Arial"/>
          <w:b/>
          <w:sz w:val="22"/>
        </w:rPr>
      </w:pPr>
    </w:p>
    <w:p w14:paraId="36C46EE5" w14:textId="77777777" w:rsidR="00C17787" w:rsidRDefault="00C17787" w:rsidP="00C17787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NOTIFÍQUESE Y CÚMPLASE</w:t>
      </w:r>
    </w:p>
    <w:p w14:paraId="28DF0861" w14:textId="77777777" w:rsidR="00C17787" w:rsidRDefault="00C17787" w:rsidP="00C17787">
      <w:pPr>
        <w:jc w:val="center"/>
        <w:rPr>
          <w:rFonts w:ascii="Arial" w:hAnsi="Arial"/>
          <w:b/>
          <w:sz w:val="22"/>
        </w:rPr>
      </w:pPr>
    </w:p>
    <w:p w14:paraId="0F514C21" w14:textId="77777777" w:rsidR="00C17787" w:rsidRDefault="00C17787" w:rsidP="00C17787">
      <w:pPr>
        <w:jc w:val="center"/>
        <w:rPr>
          <w:rFonts w:ascii="Arial" w:hAnsi="Arial"/>
          <w:b/>
          <w:sz w:val="22"/>
        </w:rPr>
      </w:pPr>
    </w:p>
    <w:p w14:paraId="3CE24E21" w14:textId="77777777" w:rsidR="00C17787" w:rsidRDefault="00C17787" w:rsidP="00C17787">
      <w:pPr>
        <w:jc w:val="center"/>
        <w:rPr>
          <w:rFonts w:ascii="Arial" w:hAnsi="Arial"/>
          <w:b/>
          <w:sz w:val="22"/>
        </w:rPr>
      </w:pPr>
    </w:p>
    <w:p w14:paraId="50DC0E0C" w14:textId="77777777" w:rsidR="00C17787" w:rsidRDefault="00C17787" w:rsidP="00C17787">
      <w:pPr>
        <w:jc w:val="center"/>
        <w:rPr>
          <w:rFonts w:ascii="Arial" w:hAnsi="Arial"/>
          <w:b/>
          <w:sz w:val="22"/>
        </w:rPr>
      </w:pPr>
    </w:p>
    <w:p w14:paraId="2513B5D5" w14:textId="77777777" w:rsidR="00C17787" w:rsidRDefault="00C17787" w:rsidP="00C17787">
      <w:pPr>
        <w:jc w:val="center"/>
        <w:rPr>
          <w:rFonts w:ascii="Arial" w:hAnsi="Arial"/>
          <w:b/>
          <w:sz w:val="22"/>
        </w:rPr>
      </w:pPr>
    </w:p>
    <w:p w14:paraId="00336D32" w14:textId="77777777" w:rsidR="00C17787" w:rsidRDefault="00C17787" w:rsidP="00C17787">
      <w:pPr>
        <w:jc w:val="center"/>
        <w:rPr>
          <w:rFonts w:ascii="Arial" w:hAnsi="Arial"/>
          <w:b/>
          <w:sz w:val="22"/>
        </w:rPr>
      </w:pPr>
    </w:p>
    <w:p w14:paraId="4FF0CF36" w14:textId="77777777" w:rsidR="00C17787" w:rsidRDefault="00C17787" w:rsidP="00C17787">
      <w:pPr>
        <w:pStyle w:val="Textoindependiente"/>
        <w:jc w:val="center"/>
        <w:rPr>
          <w:sz w:val="22"/>
        </w:rPr>
      </w:pPr>
      <w:r>
        <w:rPr>
          <w:sz w:val="22"/>
        </w:rPr>
        <w:t>____________________________</w:t>
      </w:r>
    </w:p>
    <w:p w14:paraId="644A1F5C" w14:textId="77777777" w:rsidR="00C17787" w:rsidRDefault="00C17787" w:rsidP="00C17787">
      <w:pPr>
        <w:pStyle w:val="Textoindependiente"/>
        <w:jc w:val="center"/>
        <w:rPr>
          <w:b w:val="0"/>
          <w:sz w:val="22"/>
        </w:rPr>
      </w:pPr>
      <w:r>
        <w:rPr>
          <w:b w:val="0"/>
          <w:sz w:val="22"/>
        </w:rPr>
        <w:t xml:space="preserve">Líder Proceso Control Interno Disciplinario </w:t>
      </w:r>
    </w:p>
    <w:p w14:paraId="0AA2055C" w14:textId="77777777" w:rsidR="00C17787" w:rsidRDefault="00C17787" w:rsidP="00C17787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Universidad de Pamplona</w:t>
      </w:r>
    </w:p>
    <w:p w14:paraId="04B45458" w14:textId="77777777" w:rsidR="00C17787" w:rsidRDefault="00C17787" w:rsidP="00C17787">
      <w:pPr>
        <w:rPr>
          <w:rFonts w:ascii="Arial" w:hAnsi="Arial"/>
          <w:sz w:val="22"/>
        </w:rPr>
      </w:pPr>
    </w:p>
    <w:p w14:paraId="1514771C" w14:textId="77777777" w:rsidR="00C17787" w:rsidRDefault="00C17787" w:rsidP="00C17787">
      <w:pPr>
        <w:rPr>
          <w:rFonts w:ascii="Arial" w:hAnsi="Arial"/>
          <w:sz w:val="22"/>
        </w:rPr>
      </w:pPr>
    </w:p>
    <w:p w14:paraId="4D2A170E" w14:textId="77777777" w:rsidR="00F00375" w:rsidRDefault="00F00375">
      <w:bookmarkStart w:id="2" w:name="_GoBack"/>
      <w:bookmarkEnd w:id="2"/>
    </w:p>
    <w:sectPr w:rsidR="00F00375" w:rsidSect="00DC192C">
      <w:headerReference w:type="default" r:id="rId9"/>
      <w:footerReference w:type="default" r:id="rId10"/>
      <w:pgSz w:w="12242" w:h="20163" w:code="5"/>
      <w:pgMar w:top="2268" w:right="1701" w:bottom="1701" w:left="1701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8EF0E" w14:textId="77777777" w:rsidR="002F049B" w:rsidRDefault="002F049B">
      <w:r>
        <w:separator/>
      </w:r>
    </w:p>
  </w:endnote>
  <w:endnote w:type="continuationSeparator" w:id="0">
    <w:p w14:paraId="68D8AEBB" w14:textId="77777777" w:rsidR="002F049B" w:rsidRDefault="002F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DA84B" w14:textId="77777777" w:rsidR="00A31BD8" w:rsidRDefault="00FE2AA0">
    <w:pPr>
      <w:pStyle w:val="Piedepgina"/>
      <w:ind w:right="360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1AEC0" w14:textId="77777777" w:rsidR="002F049B" w:rsidRDefault="002F049B">
      <w:r>
        <w:separator/>
      </w:r>
    </w:p>
  </w:footnote>
  <w:footnote w:type="continuationSeparator" w:id="0">
    <w:p w14:paraId="3F5DB69D" w14:textId="77777777" w:rsidR="002F049B" w:rsidRDefault="002F0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4977"/>
      <w:gridCol w:w="993"/>
      <w:gridCol w:w="1590"/>
    </w:tblGrid>
    <w:tr w:rsidR="005916A4" w14:paraId="4057148D" w14:textId="77777777" w:rsidTr="005916A4">
      <w:trPr>
        <w:cantSplit/>
        <w:trHeight w:val="562"/>
      </w:trPr>
      <w:tc>
        <w:tcPr>
          <w:tcW w:w="1260" w:type="dxa"/>
          <w:vMerge w:val="restart"/>
          <w:vAlign w:val="center"/>
        </w:tcPr>
        <w:p w14:paraId="0D96D4BC" w14:textId="77777777" w:rsidR="005916A4" w:rsidRDefault="00C17787" w:rsidP="00C17FF9">
          <w:pPr>
            <w:jc w:val="center"/>
          </w:pPr>
          <w:r>
            <w:rPr>
              <w:noProof/>
              <w:lang w:val="es-CO"/>
            </w:rPr>
            <w:drawing>
              <wp:inline distT="0" distB="0" distL="0" distR="0" wp14:anchorId="08BAE3BE" wp14:editId="04BFB3FD">
                <wp:extent cx="542925" cy="723900"/>
                <wp:effectExtent l="0" t="0" r="9525" b="0"/>
                <wp:docPr id="2" name="Imagen 2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7" w:type="dxa"/>
          <w:vMerge w:val="restart"/>
          <w:vAlign w:val="center"/>
        </w:tcPr>
        <w:p w14:paraId="6E6BF7DA" w14:textId="1F6FC5B2" w:rsidR="005916A4" w:rsidRPr="00203873" w:rsidRDefault="00203873" w:rsidP="00382EBB">
          <w:pPr>
            <w:jc w:val="center"/>
            <w:rPr>
              <w:rFonts w:ascii="Arial" w:hAnsi="Arial"/>
              <w:b/>
              <w:sz w:val="22"/>
            </w:rPr>
          </w:pPr>
          <w:r w:rsidRPr="00203873">
            <w:rPr>
              <w:rFonts w:ascii="Arial" w:hAnsi="Arial" w:cs="Arial"/>
              <w:b/>
              <w:sz w:val="22"/>
              <w:szCs w:val="22"/>
            </w:rPr>
            <w:t>Auto que Resuelve Solicitud de Nulidad de la Actuación Disciplinaria conforme a</w:t>
          </w:r>
          <w:r w:rsidR="00FE2AA0">
            <w:rPr>
              <w:rFonts w:ascii="Arial" w:hAnsi="Arial" w:cs="Arial"/>
              <w:b/>
              <w:sz w:val="22"/>
              <w:szCs w:val="22"/>
            </w:rPr>
            <w:t>l C.</w:t>
          </w:r>
          <w:proofErr w:type="gramStart"/>
          <w:r w:rsidR="00FE2AA0">
            <w:rPr>
              <w:rFonts w:ascii="Arial" w:hAnsi="Arial" w:cs="Arial"/>
              <w:b/>
              <w:sz w:val="22"/>
              <w:szCs w:val="22"/>
            </w:rPr>
            <w:t>G.D</w:t>
          </w:r>
          <w:proofErr w:type="gramEnd"/>
        </w:p>
      </w:tc>
      <w:tc>
        <w:tcPr>
          <w:tcW w:w="993" w:type="dxa"/>
          <w:vAlign w:val="center"/>
        </w:tcPr>
        <w:p w14:paraId="3F1051F1" w14:textId="77777777" w:rsidR="005916A4" w:rsidRDefault="00057D2D" w:rsidP="00C17FF9">
          <w:pPr>
            <w:pStyle w:val="Encabezado"/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590" w:type="dxa"/>
          <w:vAlign w:val="center"/>
        </w:tcPr>
        <w:p w14:paraId="70246C2E" w14:textId="21129ADC" w:rsidR="005916A4" w:rsidRDefault="00DC192C" w:rsidP="00DD299D">
          <w:pPr>
            <w:pStyle w:val="Encabezado"/>
            <w:jc w:val="center"/>
            <w:rPr>
              <w:rFonts w:ascii="Arial" w:hAnsi="Arial"/>
              <w:sz w:val="22"/>
            </w:rPr>
          </w:pPr>
          <w:r w:rsidRPr="00FE2AA0">
            <w:rPr>
              <w:rFonts w:ascii="Arial" w:hAnsi="Arial"/>
              <w:sz w:val="22"/>
            </w:rPr>
            <w:t>FCD-1</w:t>
          </w:r>
          <w:r w:rsidR="00203873" w:rsidRPr="00FE2AA0">
            <w:rPr>
              <w:rFonts w:ascii="Arial" w:hAnsi="Arial"/>
              <w:sz w:val="22"/>
            </w:rPr>
            <w:t>28</w:t>
          </w:r>
          <w:r w:rsidRPr="00FE2AA0">
            <w:rPr>
              <w:rFonts w:ascii="Arial" w:hAnsi="Arial"/>
              <w:sz w:val="22"/>
            </w:rPr>
            <w:t xml:space="preserve"> v.00</w:t>
          </w:r>
        </w:p>
      </w:tc>
    </w:tr>
    <w:tr w:rsidR="005916A4" w14:paraId="1695D4D1" w14:textId="77777777" w:rsidTr="005916A4">
      <w:trPr>
        <w:cantSplit/>
        <w:trHeight w:val="563"/>
      </w:trPr>
      <w:tc>
        <w:tcPr>
          <w:tcW w:w="1260" w:type="dxa"/>
          <w:vMerge/>
          <w:vAlign w:val="center"/>
        </w:tcPr>
        <w:p w14:paraId="67BC382B" w14:textId="77777777" w:rsidR="005916A4" w:rsidRDefault="00FE2AA0" w:rsidP="00C17FF9"/>
      </w:tc>
      <w:tc>
        <w:tcPr>
          <w:tcW w:w="4977" w:type="dxa"/>
          <w:vMerge/>
          <w:vAlign w:val="center"/>
        </w:tcPr>
        <w:p w14:paraId="3AC3A662" w14:textId="77777777" w:rsidR="005916A4" w:rsidRDefault="00FE2AA0" w:rsidP="00C17FF9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993" w:type="dxa"/>
          <w:vAlign w:val="center"/>
        </w:tcPr>
        <w:p w14:paraId="7ED2D27E" w14:textId="77777777" w:rsidR="005916A4" w:rsidRDefault="00057D2D" w:rsidP="00C17FF9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590" w:type="dxa"/>
          <w:vAlign w:val="center"/>
        </w:tcPr>
        <w:p w14:paraId="78E22441" w14:textId="4F97DF57" w:rsidR="005916A4" w:rsidRDefault="00FE2AA0" w:rsidP="00C17FF9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2</w:t>
          </w:r>
          <w:r w:rsidR="00057D2D">
            <w:rPr>
              <w:rFonts w:ascii="Arial" w:hAnsi="Arial"/>
              <w:sz w:val="22"/>
            </w:rPr>
            <w:t xml:space="preserve"> de </w:t>
          </w:r>
          <w:r>
            <w:rPr>
              <w:rFonts w:ascii="Arial" w:hAnsi="Arial"/>
              <w:sz w:val="22"/>
            </w:rPr>
            <w:t>2</w:t>
          </w:r>
        </w:p>
      </w:tc>
    </w:tr>
  </w:tbl>
  <w:p w14:paraId="0D120B81" w14:textId="77777777" w:rsidR="005916A4" w:rsidRDefault="00FE2A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87"/>
    <w:rsid w:val="00057D2D"/>
    <w:rsid w:val="00150914"/>
    <w:rsid w:val="001D6767"/>
    <w:rsid w:val="00203873"/>
    <w:rsid w:val="002F049B"/>
    <w:rsid w:val="005358F1"/>
    <w:rsid w:val="006765EC"/>
    <w:rsid w:val="006F0A06"/>
    <w:rsid w:val="00767426"/>
    <w:rsid w:val="00A264CC"/>
    <w:rsid w:val="00C17787"/>
    <w:rsid w:val="00C906BD"/>
    <w:rsid w:val="00D649A3"/>
    <w:rsid w:val="00DC192C"/>
    <w:rsid w:val="00F00375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C76"/>
  <w15:docId w15:val="{0C7DBF3F-D9F6-4EDC-A09B-CB7AA3F5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paragraph" w:styleId="Ttulo3">
    <w:name w:val="heading 3"/>
    <w:basedOn w:val="Normal"/>
    <w:next w:val="Normal"/>
    <w:link w:val="Ttulo3Car"/>
    <w:qFormat/>
    <w:rsid w:val="00C17787"/>
    <w:pPr>
      <w:keepNext/>
      <w:jc w:val="center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C17787"/>
    <w:rPr>
      <w:rFonts w:ascii="Arial" w:eastAsia="Times New Roman" w:hAnsi="Arial" w:cs="Times New Roman"/>
      <w:b/>
      <w:sz w:val="20"/>
      <w:szCs w:val="20"/>
      <w:lang w:val="es-ES" w:eastAsia="es-CO"/>
    </w:rPr>
  </w:style>
  <w:style w:type="paragraph" w:styleId="Textoindependiente">
    <w:name w:val="Body Text"/>
    <w:basedOn w:val="Normal"/>
    <w:link w:val="TextoindependienteCar"/>
    <w:semiHidden/>
    <w:rsid w:val="00C17787"/>
    <w:rPr>
      <w:rFonts w:ascii="Arial" w:hAnsi="Arial"/>
      <w:b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17787"/>
    <w:rPr>
      <w:rFonts w:ascii="Arial" w:eastAsia="Times New Roman" w:hAnsi="Arial" w:cs="Times New Roman"/>
      <w:b/>
      <w:sz w:val="20"/>
      <w:szCs w:val="20"/>
      <w:lang w:val="es-ES" w:eastAsia="es-CO"/>
    </w:rPr>
  </w:style>
  <w:style w:type="character" w:styleId="Nmerodepgina">
    <w:name w:val="page number"/>
    <w:basedOn w:val="Fuentedeprrafopredeter"/>
    <w:semiHidden/>
    <w:rsid w:val="00C17787"/>
  </w:style>
  <w:style w:type="paragraph" w:styleId="Piedepgina">
    <w:name w:val="footer"/>
    <w:basedOn w:val="Normal"/>
    <w:link w:val="PiedepginaCar"/>
    <w:semiHidden/>
    <w:rsid w:val="00C17787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semiHidden/>
    <w:rsid w:val="00C17787"/>
    <w:rPr>
      <w:rFonts w:ascii="Arial" w:eastAsia="Times New Roman" w:hAnsi="Arial" w:cs="Times New Roman"/>
      <w:color w:val="000000"/>
      <w:sz w:val="24"/>
      <w:szCs w:val="20"/>
      <w:lang w:val="es-ES_tradnl" w:eastAsia="es-CO"/>
    </w:rPr>
  </w:style>
  <w:style w:type="paragraph" w:styleId="Textonotapie">
    <w:name w:val="footnote text"/>
    <w:basedOn w:val="Normal"/>
    <w:link w:val="TextonotapieCar"/>
    <w:semiHidden/>
    <w:rsid w:val="00C17787"/>
  </w:style>
  <w:style w:type="character" w:customStyle="1" w:styleId="TextonotapieCar">
    <w:name w:val="Texto nota pie Car"/>
    <w:basedOn w:val="Fuentedeprrafopredeter"/>
    <w:link w:val="Textonotapie"/>
    <w:semiHidden/>
    <w:rsid w:val="00C17787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paragraph" w:styleId="NormalWeb">
    <w:name w:val="Normal (Web)"/>
    <w:basedOn w:val="Normal"/>
    <w:rsid w:val="00C17787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</w:rPr>
  </w:style>
  <w:style w:type="paragraph" w:styleId="Encabezado">
    <w:name w:val="header"/>
    <w:basedOn w:val="Normal"/>
    <w:link w:val="EncabezadoCar"/>
    <w:unhideWhenUsed/>
    <w:rsid w:val="00C177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17787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77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787"/>
    <w:rPr>
      <w:rFonts w:ascii="Tahoma" w:eastAsia="Times New Roman" w:hAnsi="Tahoma" w:cs="Tahoma"/>
      <w:sz w:val="16"/>
      <w:szCs w:val="16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AFF13F-BC27-43AB-B3AB-A0263CAA0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3F03D-2149-4CCD-AC87-46F5338D7A89}">
  <ds:schemaRefs>
    <ds:schemaRef ds:uri="http://schemas.microsoft.com/office/2006/documentManagement/types"/>
    <ds:schemaRef ds:uri="e31311bd-31ff-4282-8d42-643c92e0006f"/>
    <ds:schemaRef ds:uri="http://www.w3.org/XML/1998/namespace"/>
    <ds:schemaRef ds:uri="273f7267-0ab5-4a26-9df0-693e7eb209e6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6765CF4-237E-4722-9DCC-9E4A2BE05E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Marcela Bohórquez Rosas</cp:lastModifiedBy>
  <cp:revision>3</cp:revision>
  <dcterms:created xsi:type="dcterms:W3CDTF">2022-02-18T16:51:00Z</dcterms:created>
  <dcterms:modified xsi:type="dcterms:W3CDTF">2022-04-19T17:11:00Z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