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="00521541" w:rsidP="00521541" w:rsidRDefault="00521541" w14:paraId="0187D1D0" w14:textId="77777777">
      <w:pPr>
        <w:jc w:val="both"/>
        <w:rPr>
          <w:sz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3B0EC" wp14:editId="12E72D7F">
                <wp:simplePos x="0" y="0"/>
                <wp:positionH relativeFrom="column">
                  <wp:posOffset>16510</wp:posOffset>
                </wp:positionH>
                <wp:positionV relativeFrom="paragraph">
                  <wp:posOffset>8255</wp:posOffset>
                </wp:positionV>
                <wp:extent cx="5561965" cy="1225550"/>
                <wp:effectExtent l="10795" t="10795" r="889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B3361" w:rsidR="00521541" w:rsidP="00521541" w:rsidRDefault="00521541" w14:paraId="1974E8C2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Dependencia.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Control Interno Disciplinario Universidad de Pamplona</w:t>
                            </w:r>
                          </w:p>
                          <w:p w:rsidRPr="009B3361" w:rsidR="00521541" w:rsidP="00521541" w:rsidRDefault="00521541" w14:paraId="35121359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Radicación No.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S-___-20___</w:t>
                            </w:r>
                          </w:p>
                          <w:p w:rsidRPr="009B3361" w:rsidR="00521541" w:rsidP="00521541" w:rsidRDefault="00521541" w14:paraId="117D1201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Disciplinado.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06286D95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Cargo y Entidad.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5800AFF7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Quejoso.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2D6B7178" w14:textId="77777777">
                            <w:pPr>
                              <w:pStyle w:val="Ttulo2"/>
                              <w:jc w:val="lef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Fecha Queja.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0DECE12A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Fecha hechos.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F43B0EC">
                <v:stroke joinstyle="miter"/>
                <v:path gradientshapeok="t" o:connecttype="rect"/>
              </v:shapetype>
              <v:shape id="Cuadro de texto 1" style="position:absolute;left:0;text-align:left;margin-left:1.3pt;margin-top:.65pt;width:437.95pt;height:9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">
                <v:textbox style="mso-fit-shape-to-text:t">
                  <w:txbxContent>
                    <w:p w:rsidRPr="009B3361" w:rsidR="00521541" w:rsidP="00521541" w:rsidRDefault="00521541" w14:paraId="1974E8C2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Dependencia.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Control Interno Disciplinario Universidad de Pamplona</w:t>
                      </w:r>
                    </w:p>
                    <w:p w:rsidRPr="009B3361" w:rsidR="00521541" w:rsidP="00521541" w:rsidRDefault="00521541" w14:paraId="35121359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Radicación No.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S-___-20___</w:t>
                      </w:r>
                    </w:p>
                    <w:p w:rsidRPr="009B3361" w:rsidR="00521541" w:rsidP="00521541" w:rsidRDefault="00521541" w14:paraId="117D1201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Disciplinado.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06286D95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Cargo y Entidad.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5800AFF7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Quejoso.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2D6B7178" w14:textId="77777777">
                      <w:pPr>
                        <w:pStyle w:val="Ttulo2"/>
                        <w:jc w:val="lef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b/>
                          <w:sz w:val="22"/>
                          <w:szCs w:val="22"/>
                        </w:rPr>
                        <w:t>Fecha Queja.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b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0DECE12A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Fecha hechos.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21541" w:rsidP="00521541" w:rsidRDefault="00521541" w14:paraId="5288B93B" w14:textId="77777777">
      <w:pPr>
        <w:jc w:val="both"/>
        <w:rPr>
          <w:sz w:val="22"/>
        </w:rPr>
      </w:pPr>
    </w:p>
    <w:p w:rsidR="00521541" w:rsidP="00521541" w:rsidRDefault="00521541" w14:paraId="6236EDC4" w14:textId="77777777">
      <w:pPr>
        <w:jc w:val="both"/>
        <w:rPr>
          <w:sz w:val="22"/>
        </w:rPr>
      </w:pPr>
    </w:p>
    <w:p w:rsidR="00521541" w:rsidP="00521541" w:rsidRDefault="00521541" w14:paraId="704C5BA1" w14:textId="77777777">
      <w:pPr>
        <w:jc w:val="both"/>
        <w:rPr>
          <w:sz w:val="22"/>
        </w:rPr>
      </w:pPr>
    </w:p>
    <w:p w:rsidR="00521541" w:rsidP="00521541" w:rsidRDefault="00521541" w14:paraId="3C64311D" w14:textId="77777777">
      <w:pPr>
        <w:jc w:val="both"/>
        <w:rPr>
          <w:sz w:val="22"/>
        </w:rPr>
      </w:pPr>
    </w:p>
    <w:p w:rsidR="00521541" w:rsidP="00521541" w:rsidRDefault="00521541" w14:paraId="6ABD08AA" w14:textId="77777777">
      <w:pPr>
        <w:jc w:val="both"/>
        <w:rPr>
          <w:sz w:val="22"/>
        </w:rPr>
      </w:pPr>
    </w:p>
    <w:p w:rsidR="00521541" w:rsidP="00521541" w:rsidRDefault="00521541" w14:paraId="71024782" w14:textId="77777777">
      <w:pPr>
        <w:jc w:val="both"/>
        <w:rPr>
          <w:sz w:val="22"/>
        </w:rPr>
      </w:pPr>
    </w:p>
    <w:p w:rsidR="00521541" w:rsidP="00521541" w:rsidRDefault="00521541" w14:paraId="7F7E39B0" w14:textId="77777777">
      <w:pPr>
        <w:jc w:val="both"/>
        <w:rPr>
          <w:sz w:val="22"/>
        </w:rPr>
      </w:pPr>
    </w:p>
    <w:p w:rsidR="00521541" w:rsidP="00521541" w:rsidRDefault="00521541" w14:paraId="287811B2" w14:textId="77777777">
      <w:pPr>
        <w:jc w:val="both"/>
        <w:rPr>
          <w:sz w:val="22"/>
        </w:rPr>
      </w:pPr>
    </w:p>
    <w:p w:rsidR="00381374" w:rsidP="00521541" w:rsidRDefault="00381374" w14:paraId="48AAE498" w14:textId="77777777">
      <w:pPr>
        <w:rPr>
          <w:rFonts w:ascii="Arial" w:hAnsi="Arial"/>
          <w:sz w:val="22"/>
          <w:szCs w:val="22"/>
        </w:rPr>
      </w:pPr>
    </w:p>
    <w:p w:rsidRPr="004D1569" w:rsidR="00521541" w:rsidP="00521541" w:rsidRDefault="00521541" w14:paraId="214B9DC7" w14:textId="2EE2AA45">
      <w:pPr>
        <w:rPr>
          <w:rFonts w:ascii="Arial" w:hAnsi="Arial"/>
          <w:sz w:val="22"/>
          <w:szCs w:val="22"/>
        </w:rPr>
      </w:pPr>
      <w:r w:rsidRPr="004D1569">
        <w:rPr>
          <w:rFonts w:ascii="Arial" w:hAnsi="Arial"/>
          <w:sz w:val="22"/>
          <w:szCs w:val="22"/>
        </w:rPr>
        <w:t xml:space="preserve">Pamplona, </w:t>
      </w:r>
      <w:r w:rsidRPr="004D1569">
        <w:rPr>
          <w:rFonts w:ascii="Arial" w:hAnsi="Arial" w:cs="Arial"/>
          <w:sz w:val="22"/>
          <w:szCs w:val="22"/>
        </w:rPr>
        <w:t xml:space="preserve">______ de __________ </w:t>
      </w:r>
      <w:proofErr w:type="spellStart"/>
      <w:r w:rsidRPr="004D1569">
        <w:rPr>
          <w:rFonts w:ascii="Arial" w:hAnsi="Arial" w:cs="Arial"/>
          <w:sz w:val="22"/>
          <w:szCs w:val="22"/>
        </w:rPr>
        <w:t>de</w:t>
      </w:r>
      <w:proofErr w:type="spellEnd"/>
      <w:r w:rsidRPr="004D1569">
        <w:rPr>
          <w:rFonts w:ascii="Arial" w:hAnsi="Arial" w:cs="Arial"/>
          <w:sz w:val="22"/>
          <w:szCs w:val="22"/>
        </w:rPr>
        <w:t xml:space="preserve"> 20__</w:t>
      </w:r>
    </w:p>
    <w:p w:rsidR="00521541" w:rsidP="00521541" w:rsidRDefault="00521541" w14:paraId="63C4AA64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21541" w:rsidP="00521541" w:rsidRDefault="00521541" w14:paraId="0AC9A8E1" w14:textId="15E64B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D1569">
        <w:rPr>
          <w:rFonts w:ascii="Arial" w:hAnsi="Arial" w:cs="Arial"/>
          <w:color w:val="000000"/>
          <w:sz w:val="22"/>
          <w:szCs w:val="22"/>
        </w:rPr>
        <w:t>De conformidad con lo normado en el artículo</w:t>
      </w:r>
      <w:r w:rsidRPr="004D1569" w:rsidR="00065E9B">
        <w:rPr>
          <w:rFonts w:ascii="Arial" w:hAnsi="Arial" w:cs="Arial"/>
          <w:sz w:val="22"/>
          <w:szCs w:val="22"/>
        </w:rPr>
        <w:t xml:space="preserve"> </w:t>
      </w:r>
      <w:r w:rsidR="00065E9B">
        <w:rPr>
          <w:rFonts w:ascii="Arial" w:hAnsi="Arial" w:cs="Arial"/>
          <w:sz w:val="22"/>
          <w:szCs w:val="22"/>
        </w:rPr>
        <w:t xml:space="preserve">225A </w:t>
      </w:r>
      <w:r w:rsidRPr="004D1569" w:rsidR="00065E9B">
        <w:rPr>
          <w:rFonts w:ascii="Arial" w:hAnsi="Arial" w:cs="Arial"/>
          <w:sz w:val="22"/>
          <w:szCs w:val="22"/>
        </w:rPr>
        <w:t>de la Ley 1952 de 2019</w:t>
      </w:r>
      <w:r w:rsidR="00065E9B">
        <w:rPr>
          <w:rFonts w:ascii="Arial" w:hAnsi="Arial" w:cs="Arial"/>
          <w:sz w:val="22"/>
          <w:szCs w:val="22"/>
        </w:rPr>
        <w:t xml:space="preserve">, </w:t>
      </w:r>
      <w:r w:rsidRPr="00065E9B" w:rsidR="00065E9B">
        <w:rPr>
          <w:rFonts w:ascii="Arial" w:hAnsi="Arial" w:cs="Arial"/>
          <w:i/>
          <w:sz w:val="22"/>
          <w:szCs w:val="22"/>
        </w:rPr>
        <w:t xml:space="preserve">artículo adicionado por el </w:t>
      </w:r>
      <w:r w:rsidRPr="00065E9B" w:rsidR="00607C3B">
        <w:rPr>
          <w:rFonts w:ascii="Arial" w:hAnsi="Arial" w:cs="Arial"/>
          <w:i/>
          <w:sz w:val="22"/>
          <w:szCs w:val="22"/>
        </w:rPr>
        <w:t>artículo</w:t>
      </w:r>
      <w:r w:rsidRPr="00065E9B" w:rsidR="00065E9B">
        <w:rPr>
          <w:rFonts w:ascii="Arial" w:hAnsi="Arial" w:cs="Arial"/>
          <w:i/>
          <w:sz w:val="22"/>
          <w:szCs w:val="22"/>
        </w:rPr>
        <w:t xml:space="preserve"> </w:t>
      </w:r>
      <w:r w:rsidR="00065E9B">
        <w:rPr>
          <w:rFonts w:ascii="Arial" w:hAnsi="Arial" w:cs="Arial"/>
          <w:i/>
          <w:sz w:val="22"/>
          <w:szCs w:val="22"/>
        </w:rPr>
        <w:t>40</w:t>
      </w:r>
      <w:r w:rsidRPr="00065E9B" w:rsidR="00065E9B">
        <w:rPr>
          <w:rFonts w:ascii="Arial" w:hAnsi="Arial" w:cs="Arial"/>
          <w:i/>
          <w:sz w:val="22"/>
          <w:szCs w:val="22"/>
        </w:rPr>
        <w:t xml:space="preserve"> de la ley 2094 de 2021</w:t>
      </w:r>
      <w:r w:rsidR="00607C3B">
        <w:rPr>
          <w:rFonts w:ascii="Arial" w:hAnsi="Arial" w:cs="Arial"/>
          <w:i/>
          <w:sz w:val="22"/>
          <w:szCs w:val="22"/>
        </w:rPr>
        <w:t>,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es procedente declarar </w:t>
      </w:r>
      <w:r w:rsidR="00607C3B">
        <w:rPr>
          <w:rFonts w:ascii="Arial" w:hAnsi="Arial" w:cs="Arial"/>
          <w:color w:val="000000"/>
          <w:sz w:val="22"/>
          <w:szCs w:val="22"/>
        </w:rPr>
        <w:t xml:space="preserve">el procedimiento a seguir por el juicio </w:t>
      </w:r>
      <w:r w:rsidRPr="002936FE" w:rsidR="00607C3B">
        <w:rPr>
          <w:rFonts w:ascii="Arial" w:hAnsi="Arial" w:cs="Arial"/>
          <w:i/>
          <w:color w:val="000000"/>
          <w:sz w:val="22"/>
          <w:szCs w:val="22"/>
          <w:u w:val="single"/>
        </w:rPr>
        <w:t>(ordinario o verbal) (si existen los elementos o no para dar prevalencia al juicio verbal cuando el sujeto disciplinable sea sorprendido en el momento de la comisión de la falta)</w:t>
      </w:r>
      <w:r w:rsidRPr="002936FE" w:rsidR="00AA6572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(por la complejidad del asunto, el numero de </w:t>
      </w:r>
      <w:r w:rsidRPr="002936FE" w:rsidR="002936FE">
        <w:rPr>
          <w:rFonts w:ascii="Arial" w:hAnsi="Arial" w:cs="Arial"/>
          <w:i/>
          <w:color w:val="000000"/>
          <w:sz w:val="22"/>
          <w:szCs w:val="22"/>
          <w:u w:val="single"/>
        </w:rPr>
        <w:t>disciplinables</w:t>
      </w:r>
      <w:r w:rsidRPr="002936FE" w:rsidR="00AA6572">
        <w:rPr>
          <w:rFonts w:ascii="Arial" w:hAnsi="Arial" w:cs="Arial"/>
          <w:i/>
          <w:color w:val="000000"/>
          <w:sz w:val="22"/>
          <w:szCs w:val="22"/>
          <w:u w:val="single"/>
        </w:rPr>
        <w:t>, el numero de cargos formulados en el pliego de cargos</w:t>
      </w:r>
      <w:r w:rsidR="002936FE">
        <w:rPr>
          <w:rFonts w:ascii="Arial" w:hAnsi="Arial" w:cs="Arial"/>
          <w:i/>
          <w:color w:val="000000"/>
          <w:sz w:val="22"/>
          <w:szCs w:val="22"/>
          <w:u w:val="single"/>
        </w:rPr>
        <w:t>).</w:t>
      </w:r>
    </w:p>
    <w:p w:rsidR="002936FE" w:rsidP="00521541" w:rsidRDefault="002936FE" w14:paraId="3EE87269" w14:textId="7679F5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Pr="004D1569" w:rsidR="002936FE" w:rsidP="00521541" w:rsidRDefault="002936FE" w14:paraId="3FB91B34" w14:textId="7DBB84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el caso sub examine, el despacho considera necesario </w:t>
      </w:r>
      <w:r w:rsidR="00D91495">
        <w:rPr>
          <w:rFonts w:ascii="Arial" w:hAnsi="Arial" w:cs="Arial"/>
          <w:color w:val="000000"/>
          <w:sz w:val="22"/>
          <w:szCs w:val="22"/>
        </w:rPr>
        <w:t>analizar la dispuesto el artículo 40 de la ley 2094 de 2021</w:t>
      </w:r>
      <w:r w:rsidR="00E816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25585" w:rsidR="00E816D2">
        <w:rPr>
          <w:rFonts w:ascii="Arial" w:hAnsi="Arial" w:cs="Arial"/>
          <w:i/>
          <w:color w:val="000000"/>
          <w:sz w:val="22"/>
          <w:szCs w:val="22"/>
        </w:rPr>
        <w:t>(se debe desplegar un análisis de la complejidad del asunto</w:t>
      </w:r>
      <w:r w:rsidRPr="00425585" w:rsidR="00425585">
        <w:rPr>
          <w:rFonts w:ascii="Arial" w:hAnsi="Arial" w:cs="Arial"/>
          <w:i/>
          <w:color w:val="000000"/>
          <w:sz w:val="22"/>
          <w:szCs w:val="22"/>
        </w:rPr>
        <w:t>, motivar la decisión del juzgamiento a seguir)</w:t>
      </w:r>
    </w:p>
    <w:p w:rsidRPr="004D1569" w:rsidR="00521541" w:rsidP="00521541" w:rsidRDefault="00521541" w14:paraId="59E9A9A8" w14:textId="77777777">
      <w:pPr>
        <w:jc w:val="both"/>
        <w:rPr>
          <w:rFonts w:ascii="Arial" w:hAnsi="Arial" w:cs="Arial"/>
          <w:sz w:val="22"/>
          <w:szCs w:val="22"/>
        </w:rPr>
      </w:pPr>
    </w:p>
    <w:p w:rsidRPr="004D1569" w:rsidR="00521541" w:rsidP="00521541" w:rsidRDefault="00521541" w14:paraId="741E7216" w14:textId="77777777">
      <w:pPr>
        <w:jc w:val="both"/>
        <w:rPr>
          <w:rFonts w:ascii="Arial" w:hAnsi="Arial" w:cs="Arial"/>
          <w:sz w:val="22"/>
          <w:szCs w:val="22"/>
        </w:rPr>
      </w:pPr>
    </w:p>
    <w:p w:rsidR="00521541" w:rsidP="00521541" w:rsidRDefault="00521541" w14:paraId="4F0BB0F3" w14:textId="10BE4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mérito de lo expuesto, el </w:t>
      </w:r>
      <w:r w:rsidR="00607C3B">
        <w:rPr>
          <w:rFonts w:ascii="Arial" w:hAnsi="Arial" w:cs="Arial"/>
          <w:sz w:val="22"/>
          <w:szCs w:val="22"/>
        </w:rPr>
        <w:t>funcionario en fase juzgamiento de la Oficina de Control Interno Disciplinario</w:t>
      </w:r>
      <w:r w:rsidRPr="0031487E">
        <w:rPr>
          <w:rFonts w:ascii="Arial" w:hAnsi="Arial" w:cs="Arial"/>
          <w:sz w:val="22"/>
          <w:szCs w:val="22"/>
        </w:rPr>
        <w:t>.</w:t>
      </w:r>
    </w:p>
    <w:p w:rsidR="00521541" w:rsidP="00521541" w:rsidRDefault="00521541" w14:paraId="0E9036F8" w14:textId="77777777">
      <w:pPr>
        <w:jc w:val="both"/>
        <w:rPr>
          <w:rFonts w:ascii="Arial" w:hAnsi="Arial" w:cs="Arial"/>
          <w:sz w:val="22"/>
          <w:szCs w:val="22"/>
        </w:rPr>
      </w:pPr>
    </w:p>
    <w:p w:rsidR="00521541" w:rsidP="00521541" w:rsidRDefault="00521541" w14:paraId="4D996FA8" w14:textId="77777777">
      <w:pPr>
        <w:jc w:val="both"/>
        <w:rPr>
          <w:rFonts w:ascii="Arial" w:hAnsi="Arial" w:cs="Arial"/>
          <w:sz w:val="22"/>
          <w:szCs w:val="22"/>
        </w:rPr>
      </w:pPr>
    </w:p>
    <w:p w:rsidR="00521541" w:rsidP="00521541" w:rsidRDefault="00521541" w14:paraId="125D5647" w14:textId="77777777">
      <w:pPr>
        <w:widowControl w:val="0"/>
        <w:autoSpaceDE w:val="0"/>
        <w:autoSpaceDN w:val="0"/>
        <w:adjustRightInd w:val="0"/>
        <w:ind w:left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RESUELVE:</w:t>
      </w:r>
    </w:p>
    <w:p w:rsidR="00521541" w:rsidP="00521541" w:rsidRDefault="00521541" w14:paraId="21C397E5" w14:textId="77777777">
      <w:pPr>
        <w:widowControl w:val="0"/>
        <w:autoSpaceDE w:val="0"/>
        <w:autoSpaceDN w:val="0"/>
        <w:adjustRightInd w:val="0"/>
        <w:ind w:left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4D1569" w:rsidR="00521541" w:rsidP="00097E7E" w:rsidRDefault="00521541" w14:paraId="67A6E536" w14:textId="76FA12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D1569">
        <w:rPr>
          <w:rFonts w:ascii="Arial" w:hAnsi="Arial" w:cs="Arial"/>
          <w:b/>
          <w:color w:val="000000"/>
          <w:sz w:val="22"/>
          <w:szCs w:val="22"/>
        </w:rPr>
        <w:t>PRIMERO: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</w:t>
      </w:r>
      <w:r w:rsidR="00E816D2">
        <w:rPr>
          <w:rFonts w:ascii="Arial" w:hAnsi="Arial" w:cs="Arial"/>
          <w:color w:val="000000"/>
          <w:sz w:val="22"/>
          <w:szCs w:val="22"/>
        </w:rPr>
        <w:t xml:space="preserve">Fijar el juzgamiento </w:t>
      </w:r>
      <w:r w:rsidR="001C7CB1">
        <w:rPr>
          <w:rFonts w:ascii="Arial" w:hAnsi="Arial" w:cs="Arial"/>
          <w:color w:val="000000"/>
          <w:sz w:val="22"/>
          <w:szCs w:val="22"/>
        </w:rPr>
        <w:t>mediante</w:t>
      </w:r>
      <w:r w:rsidR="00E816D2">
        <w:rPr>
          <w:rFonts w:ascii="Arial" w:hAnsi="Arial" w:cs="Arial"/>
          <w:color w:val="000000"/>
          <w:sz w:val="22"/>
          <w:szCs w:val="22"/>
        </w:rPr>
        <w:t xml:space="preserve"> el procedimiento ORDINARIO O VERBAL</w:t>
      </w:r>
      <w:r w:rsidR="001C7CB1">
        <w:rPr>
          <w:rFonts w:ascii="Arial" w:hAnsi="Arial" w:cs="Arial"/>
          <w:color w:val="000000"/>
          <w:sz w:val="22"/>
          <w:szCs w:val="22"/>
        </w:rPr>
        <w:t xml:space="preserve"> de acuerdo a la parte motiva del presente auto en el proceso disciplinario bajo radicado No</w:t>
      </w:r>
      <w:r w:rsidRPr="004D1569">
        <w:rPr>
          <w:rFonts w:ascii="Arial" w:hAnsi="Arial" w:cs="Arial"/>
          <w:color w:val="000000"/>
          <w:sz w:val="22"/>
          <w:szCs w:val="22"/>
        </w:rPr>
        <w:t>_____, seguid</w:t>
      </w:r>
      <w:r w:rsidR="009C6ACE">
        <w:rPr>
          <w:rFonts w:ascii="Arial" w:hAnsi="Arial" w:cs="Arial"/>
          <w:color w:val="000000"/>
          <w:sz w:val="22"/>
          <w:szCs w:val="22"/>
        </w:rPr>
        <w:t>o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en contra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__________________________, identificado(a) con la cédula de ciudadanía No_______________, quien se desempeñó como ---------------------, para la época de los hechos. </w:t>
      </w:r>
    </w:p>
    <w:p w:rsidRPr="004D1569" w:rsidR="00521541" w:rsidP="00521541" w:rsidRDefault="00521541" w14:paraId="08B42B3A" w14:textId="77777777">
      <w:pPr>
        <w:widowControl w:val="0"/>
        <w:autoSpaceDE w:val="0"/>
        <w:autoSpaceDN w:val="0"/>
        <w:adjustRightInd w:val="0"/>
        <w:spacing w:after="13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156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E3673" w:rsidP="00521541" w:rsidRDefault="00521541" w14:paraId="6228A0E4" w14:textId="7B9000BF">
      <w:pPr>
        <w:widowControl w:val="0"/>
        <w:autoSpaceDE w:val="0"/>
        <w:autoSpaceDN w:val="0"/>
        <w:adjustRightInd w:val="0"/>
        <w:spacing w:after="138"/>
        <w:jc w:val="both"/>
        <w:rPr>
          <w:rFonts w:ascii="Arial" w:hAnsi="Arial" w:cs="Arial"/>
          <w:sz w:val="22"/>
          <w:szCs w:val="22"/>
        </w:rPr>
      </w:pPr>
      <w:r w:rsidRPr="004D1569">
        <w:rPr>
          <w:rFonts w:ascii="Arial" w:hAnsi="Arial" w:cs="Arial"/>
          <w:b/>
          <w:color w:val="000000"/>
          <w:sz w:val="24"/>
          <w:szCs w:val="24"/>
        </w:rPr>
        <w:t xml:space="preserve">SEGUNDO: </w:t>
      </w:r>
      <w:r w:rsidR="001C7CB1">
        <w:rPr>
          <w:rFonts w:ascii="Arial" w:hAnsi="Arial" w:cs="Arial"/>
          <w:b/>
          <w:color w:val="000000"/>
          <w:sz w:val="24"/>
          <w:szCs w:val="24"/>
        </w:rPr>
        <w:t xml:space="preserve">(Si el </w:t>
      </w:r>
      <w:r w:rsidR="00BE3673">
        <w:rPr>
          <w:rFonts w:ascii="Arial" w:hAnsi="Arial" w:cs="Arial"/>
          <w:b/>
          <w:color w:val="000000"/>
          <w:sz w:val="24"/>
          <w:szCs w:val="24"/>
        </w:rPr>
        <w:t>juzgamiento</w:t>
      </w:r>
      <w:r w:rsidR="001C7CB1">
        <w:rPr>
          <w:rFonts w:ascii="Arial" w:hAnsi="Arial" w:cs="Arial"/>
          <w:b/>
          <w:color w:val="000000"/>
          <w:sz w:val="24"/>
          <w:szCs w:val="24"/>
        </w:rPr>
        <w:t xml:space="preserve"> se fija ordinario) </w:t>
      </w:r>
      <w:r w:rsidRPr="001C7CB1" w:rsidR="001C7CB1">
        <w:rPr>
          <w:rFonts w:ascii="Arial" w:hAnsi="Arial" w:cs="Arial"/>
          <w:color w:val="000000"/>
          <w:sz w:val="24"/>
          <w:szCs w:val="24"/>
        </w:rPr>
        <w:t>En secretaria</w:t>
      </w:r>
      <w:r w:rsidR="001C7CB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C7CB1">
        <w:rPr>
          <w:rFonts w:ascii="Arial" w:hAnsi="Arial" w:cs="Arial"/>
          <w:color w:val="000000"/>
          <w:sz w:val="24"/>
          <w:szCs w:val="24"/>
        </w:rPr>
        <w:t xml:space="preserve">dejar </w:t>
      </w:r>
      <w:r w:rsidR="00BE3673">
        <w:rPr>
          <w:rFonts w:ascii="Arial" w:hAnsi="Arial" w:cs="Arial"/>
          <w:color w:val="000000"/>
          <w:sz w:val="24"/>
          <w:szCs w:val="24"/>
        </w:rPr>
        <w:t>el expediente</w:t>
      </w:r>
      <w:r w:rsidR="00E32165">
        <w:rPr>
          <w:rFonts w:ascii="Arial" w:hAnsi="Arial" w:cs="Arial"/>
          <w:color w:val="000000"/>
          <w:sz w:val="24"/>
          <w:szCs w:val="24"/>
        </w:rPr>
        <w:t xml:space="preserve"> </w:t>
      </w:r>
      <w:r w:rsidR="001C7CB1">
        <w:rPr>
          <w:rFonts w:ascii="Arial" w:hAnsi="Arial" w:cs="Arial"/>
          <w:color w:val="000000"/>
          <w:sz w:val="24"/>
          <w:szCs w:val="24"/>
        </w:rPr>
        <w:t>a disposición de los sujetos procesales</w:t>
      </w:r>
      <w:r w:rsidRPr="001C7CB1" w:rsidR="001C7CB1">
        <w:rPr>
          <w:rFonts w:ascii="Arial" w:hAnsi="Arial" w:cs="Arial"/>
          <w:sz w:val="22"/>
          <w:szCs w:val="22"/>
        </w:rPr>
        <w:t xml:space="preserve"> por el término de quince (15) días, el expediente en la secretaría. En este plazo, podr</w:t>
      </w:r>
      <w:r w:rsidR="001C7CB1">
        <w:rPr>
          <w:rFonts w:ascii="Arial" w:hAnsi="Arial" w:cs="Arial"/>
          <w:sz w:val="22"/>
          <w:szCs w:val="22"/>
        </w:rPr>
        <w:t>á</w:t>
      </w:r>
      <w:r w:rsidRPr="001C7CB1" w:rsidR="001C7CB1">
        <w:rPr>
          <w:rFonts w:ascii="Arial" w:hAnsi="Arial" w:cs="Arial"/>
          <w:sz w:val="22"/>
          <w:szCs w:val="22"/>
        </w:rPr>
        <w:t xml:space="preserve"> presentar descargos, así como aportar y solicitar pruebas. </w:t>
      </w:r>
    </w:p>
    <w:p w:rsidRPr="00BE3673" w:rsidR="00BE3673" w:rsidP="00521541" w:rsidRDefault="00BE3673" w14:paraId="6781F2A7" w14:textId="2BDF789B">
      <w:pPr>
        <w:widowControl w:val="0"/>
        <w:autoSpaceDE w:val="0"/>
        <w:autoSpaceDN w:val="0"/>
        <w:adjustRightInd w:val="0"/>
        <w:spacing w:after="13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(Si el juzgamiento se fija </w:t>
      </w:r>
      <w:r w:rsidR="00264E7D">
        <w:rPr>
          <w:rFonts w:ascii="Arial" w:hAnsi="Arial" w:cs="Arial"/>
          <w:b/>
          <w:color w:val="000000"/>
          <w:sz w:val="24"/>
          <w:szCs w:val="24"/>
        </w:rPr>
        <w:t>verbal) Se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fija hora y fecha para celebrar audiencia de descargos y pruebas) </w:t>
      </w:r>
      <w:r w:rsidRPr="00BE3673">
        <w:rPr>
          <w:rFonts w:ascii="Arial" w:hAnsi="Arial" w:cs="Arial"/>
          <w:b/>
          <w:i/>
          <w:color w:val="000000"/>
          <w:sz w:val="24"/>
          <w:szCs w:val="24"/>
        </w:rPr>
        <w:t>(l</w:t>
      </w:r>
      <w:r w:rsidRPr="00BE3673">
        <w:rPr>
          <w:rFonts w:ascii="Arial" w:hAnsi="Arial" w:cs="Arial"/>
          <w:b/>
          <w:i/>
          <w:sz w:val="24"/>
          <w:szCs w:val="24"/>
          <w:u w:val="single"/>
        </w:rPr>
        <w:t>a cual se realizará en un término no menor a los diez (10) días ni mayor a los veinte (20) días de la fecha del auto de citación)</w:t>
      </w:r>
      <w:r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:rsidR="00A334A7" w:rsidP="00521541" w:rsidRDefault="00A334A7" w14:paraId="0F275469" w14:textId="77777777">
      <w:pPr>
        <w:widowControl w:val="0"/>
        <w:autoSpaceDE w:val="0"/>
        <w:autoSpaceDN w:val="0"/>
        <w:adjustRightInd w:val="0"/>
        <w:spacing w:after="138"/>
        <w:jc w:val="both"/>
        <w:rPr>
          <w:rFonts w:ascii="Arial" w:hAnsi="Arial" w:cs="Arial"/>
          <w:sz w:val="22"/>
          <w:szCs w:val="22"/>
        </w:rPr>
      </w:pPr>
    </w:p>
    <w:p w:rsidRPr="004D1569" w:rsidR="00521541" w:rsidP="00521541" w:rsidRDefault="00A334A7" w14:paraId="02EB050C" w14:textId="40D9C835">
      <w:pPr>
        <w:widowControl w:val="0"/>
        <w:autoSpaceDE w:val="0"/>
        <w:autoSpaceDN w:val="0"/>
        <w:adjustRightInd w:val="0"/>
        <w:spacing w:after="13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34A7">
        <w:rPr>
          <w:rFonts w:ascii="Arial" w:hAnsi="Arial" w:cs="Arial"/>
          <w:b/>
          <w:sz w:val="22"/>
          <w:szCs w:val="22"/>
        </w:rPr>
        <w:t>TERCERO:</w:t>
      </w:r>
      <w:r>
        <w:rPr>
          <w:rFonts w:ascii="Arial" w:hAnsi="Arial" w:cs="Arial"/>
          <w:sz w:val="22"/>
          <w:szCs w:val="22"/>
        </w:rPr>
        <w:t xml:space="preserve"> </w:t>
      </w:r>
      <w:r w:rsidR="00521541">
        <w:rPr>
          <w:rFonts w:ascii="Arial" w:hAnsi="Arial" w:cs="Arial"/>
          <w:sz w:val="22"/>
          <w:szCs w:val="22"/>
        </w:rPr>
        <w:t>Notificar a los sujetos procesales la determinación tomada, advirtiéndole que contra la misma no procede recurso alguno.</w:t>
      </w:r>
      <w:r w:rsidRPr="008E31F3" w:rsidR="00521541">
        <w:rPr>
          <w:rFonts w:ascii="Arial" w:hAnsi="Arial" w:cs="Arial"/>
          <w:sz w:val="22"/>
          <w:szCs w:val="22"/>
        </w:rPr>
        <w:t xml:space="preserve"> En caso de que no pudiere notificarse personalmente, se fijará estado en los términos previstos por el artículo 125 del C.G.D</w:t>
      </w:r>
      <w:r w:rsidR="00EA4C98">
        <w:rPr>
          <w:rFonts w:ascii="Arial" w:hAnsi="Arial" w:cs="Arial"/>
          <w:sz w:val="22"/>
          <w:szCs w:val="22"/>
        </w:rPr>
        <w:t xml:space="preserve"> </w:t>
      </w:r>
      <w:r w:rsidRPr="00EA4C98" w:rsidR="00EA4C98">
        <w:rPr>
          <w:rFonts w:ascii="Arial" w:hAnsi="Arial" w:cs="Arial"/>
          <w:i/>
          <w:sz w:val="22"/>
          <w:szCs w:val="22"/>
        </w:rPr>
        <w:t>(artículo modificado por el artículo 22 de la ley 2094 de 2021)</w:t>
      </w:r>
      <w:r w:rsidRPr="00EA4C98" w:rsidR="00521541">
        <w:rPr>
          <w:rFonts w:ascii="Arial" w:hAnsi="Arial" w:cs="Arial"/>
          <w:i/>
          <w:sz w:val="22"/>
          <w:szCs w:val="22"/>
        </w:rPr>
        <w:t>.</w:t>
      </w:r>
      <w:r w:rsidRPr="008E31F3" w:rsidR="00521541">
        <w:rPr>
          <w:rFonts w:ascii="Arial" w:hAnsi="Arial" w:cs="Arial"/>
          <w:sz w:val="22"/>
          <w:szCs w:val="22"/>
        </w:rPr>
        <w:t xml:space="preserve"> </w:t>
      </w:r>
      <w:r w:rsidRPr="008E31F3" w:rsidR="005215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4D1569" w:rsidR="00521541" w:rsidP="00521541" w:rsidRDefault="00521541" w14:paraId="0D2D60F3" w14:textId="77777777">
      <w:pPr>
        <w:pStyle w:val="Textoindependiente"/>
        <w:rPr>
          <w:sz w:val="22"/>
          <w:szCs w:val="22"/>
        </w:rPr>
      </w:pPr>
    </w:p>
    <w:p w:rsidR="00521541" w:rsidP="00521541" w:rsidRDefault="00521541" w14:paraId="20ECF79D" w14:textId="77777777">
      <w:pPr>
        <w:jc w:val="both"/>
        <w:rPr>
          <w:rFonts w:ascii="Arial" w:hAnsi="Arial"/>
          <w:b/>
          <w:sz w:val="22"/>
        </w:rPr>
      </w:pPr>
    </w:p>
    <w:p w:rsidR="00521541" w:rsidP="00521541" w:rsidRDefault="00521541" w14:paraId="3DE40862" w14:textId="77777777">
      <w:pPr>
        <w:pStyle w:val="Ttulo2"/>
        <w:rPr>
          <w:b/>
          <w:sz w:val="22"/>
        </w:rPr>
      </w:pPr>
      <w:r>
        <w:rPr>
          <w:b/>
          <w:sz w:val="22"/>
        </w:rPr>
        <w:t>NOTIFÍQUESE Y CÚMPLASE</w:t>
      </w:r>
    </w:p>
    <w:p w:rsidR="00521541" w:rsidP="00521541" w:rsidRDefault="00521541" w14:paraId="702277B2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7556D2F5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71D6AA3B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534D9EE1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63D50AE8" w14:textId="77777777">
      <w:pPr>
        <w:pStyle w:val="Textoindependiente"/>
        <w:jc w:val="center"/>
        <w:rPr>
          <w:b/>
          <w:sz w:val="22"/>
        </w:rPr>
      </w:pPr>
      <w:r>
        <w:rPr>
          <w:b/>
          <w:sz w:val="22"/>
        </w:rPr>
        <w:t>________________________________</w:t>
      </w:r>
    </w:p>
    <w:p w:rsidR="00515EE0" w:rsidP="00521541" w:rsidRDefault="00521541" w14:paraId="7E33EFF0" w14:textId="77777777">
      <w:pPr>
        <w:pStyle w:val="Textoindependiente"/>
        <w:jc w:val="center"/>
        <w:rPr>
          <w:sz w:val="22"/>
        </w:rPr>
      </w:pPr>
      <w:r>
        <w:rPr>
          <w:sz w:val="22"/>
        </w:rPr>
        <w:t xml:space="preserve">Líder </w:t>
      </w:r>
      <w:r w:rsidR="00607C3B">
        <w:rPr>
          <w:sz w:val="22"/>
        </w:rPr>
        <w:t xml:space="preserve">Fase de Juzgamiento </w:t>
      </w:r>
    </w:p>
    <w:p w:rsidR="00521541" w:rsidP="00521541" w:rsidRDefault="00607C3B" w14:paraId="7F105911" w14:textId="2988CD3D">
      <w:pPr>
        <w:pStyle w:val="Textoindependiente"/>
        <w:jc w:val="center"/>
        <w:rPr>
          <w:sz w:val="22"/>
        </w:rPr>
      </w:pPr>
      <w:bookmarkStart w:name="_GoBack" w:id="0"/>
      <w:bookmarkEnd w:id="0"/>
      <w:r>
        <w:rPr>
          <w:sz w:val="22"/>
        </w:rPr>
        <w:t xml:space="preserve">Oficina de </w:t>
      </w:r>
      <w:r w:rsidR="00521541">
        <w:rPr>
          <w:sz w:val="22"/>
        </w:rPr>
        <w:t>Control Interno Disciplinario</w:t>
      </w:r>
    </w:p>
    <w:p w:rsidR="00515EE0" w:rsidP="00515EE0" w:rsidRDefault="00515EE0" w14:paraId="2E31252D" w14:textId="77777777">
      <w:pPr>
        <w:pStyle w:val="Textoindependiente"/>
        <w:rPr>
          <w:sz w:val="18"/>
        </w:rPr>
      </w:pPr>
    </w:p>
    <w:p w:rsidRPr="00515EE0" w:rsidR="00515EE0" w:rsidP="00515EE0" w:rsidRDefault="00515EE0" w14:paraId="71803BA7" w14:textId="69C10D89">
      <w:pPr>
        <w:pStyle w:val="Textoindependiente"/>
        <w:rPr>
          <w:sz w:val="18"/>
        </w:rPr>
      </w:pPr>
      <w:r w:rsidRPr="00515EE0">
        <w:rPr>
          <w:sz w:val="18"/>
        </w:rPr>
        <w:t>Elaboró:</w:t>
      </w:r>
    </w:p>
    <w:sectPr w:rsidRPr="00515EE0" w:rsidR="00515EE0" w:rsidSect="00381374">
      <w:headerReference w:type="default" r:id="rId11"/>
      <w:pgSz w:w="12242" w:h="20163" w:orient="portrait" w:code="5"/>
      <w:pgMar w:top="2268" w:right="1701" w:bottom="1701" w:left="1701" w:header="851" w:footer="851" w:gutter="0"/>
      <w:cols w:space="720"/>
      <w:footerReference w:type="default" r:id="Re06a908452bb4a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E3" w:rsidRDefault="008F76E3" w14:paraId="2277DE8C" w14:textId="77777777">
      <w:r>
        <w:separator/>
      </w:r>
    </w:p>
  </w:endnote>
  <w:endnote w:type="continuationSeparator" w:id="0">
    <w:p w:rsidR="008F76E3" w:rsidRDefault="008F76E3" w14:paraId="27C2B2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970D7EB" w:rsidTr="2970D7EB" w14:paraId="23DED47B">
      <w:tc>
        <w:tcPr>
          <w:tcW w:w="2945" w:type="dxa"/>
          <w:tcMar/>
        </w:tcPr>
        <w:p w:rsidR="2970D7EB" w:rsidP="2970D7EB" w:rsidRDefault="2970D7EB" w14:paraId="798FA77D" w14:textId="6A055060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2970D7EB" w:rsidP="2970D7EB" w:rsidRDefault="2970D7EB" w14:paraId="59CD2757" w14:textId="2A11D4D8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2970D7EB" w:rsidP="2970D7EB" w:rsidRDefault="2970D7EB" w14:paraId="5127B09E" w14:textId="2973AB98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2970D7EB" w:rsidP="2970D7EB" w:rsidRDefault="2970D7EB" w14:paraId="4D466702" w14:textId="0CCE4E4A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E3" w:rsidRDefault="008F76E3" w14:paraId="23D1E96D" w14:textId="77777777">
      <w:r>
        <w:separator/>
      </w:r>
    </w:p>
  </w:footnote>
  <w:footnote w:type="continuationSeparator" w:id="0">
    <w:p w:rsidR="008F76E3" w:rsidRDefault="008F76E3" w14:paraId="3958A0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943108" w:rsidTr="00943108" w14:paraId="5C26E303" w14:textId="77777777">
      <w:trPr>
        <w:cantSplit/>
        <w:trHeight w:val="562"/>
      </w:trPr>
      <w:tc>
        <w:tcPr>
          <w:tcW w:w="1260" w:type="dxa"/>
          <w:vMerge w:val="restart"/>
          <w:vAlign w:val="center"/>
        </w:tcPr>
        <w:p w:rsidR="00943108" w:rsidP="00943108" w:rsidRDefault="00521541" w14:paraId="069AD49C" w14:textId="77777777">
          <w:pPr>
            <w:jc w:val="center"/>
          </w:pPr>
          <w:r>
            <w:rPr>
              <w:noProof/>
              <w:lang w:val="es-CO"/>
            </w:rPr>
            <w:drawing>
              <wp:inline distT="0" distB="0" distL="0" distR="0" wp14:anchorId="279F4931" wp14:editId="24C7A0EA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:rsidR="00943108" w:rsidP="00943108" w:rsidRDefault="006364CF" w14:paraId="7D56CEAB" w14:textId="7C208DB9">
          <w:pPr>
            <w:pStyle w:val="Textoindependiente3"/>
            <w:jc w:val="center"/>
            <w:rPr>
              <w:sz w:val="22"/>
            </w:rPr>
          </w:pPr>
          <w:r>
            <w:rPr>
              <w:sz w:val="22"/>
              <w:szCs w:val="22"/>
            </w:rPr>
            <w:t>Fijación del Juzgamiento a Seguir</w:t>
          </w:r>
        </w:p>
      </w:tc>
      <w:tc>
        <w:tcPr>
          <w:tcW w:w="993" w:type="dxa"/>
          <w:vAlign w:val="center"/>
        </w:tcPr>
        <w:p w:rsidR="00943108" w:rsidP="00943108" w:rsidRDefault="009C6ACE" w14:paraId="064383F7" w14:textId="77777777">
          <w:pPr>
            <w:pStyle w:val="Encabezado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:rsidRPr="00381374" w:rsidR="00943108" w:rsidP="00381374" w:rsidRDefault="006D5750" w14:paraId="672A485C" w14:textId="29866270">
          <w:pPr>
            <w:pStyle w:val="Encabezado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FCD-1</w:t>
          </w:r>
          <w:r w:rsidR="00065E9B">
            <w:rPr>
              <w:rFonts w:ascii="Arial" w:hAnsi="Arial"/>
              <w:bCs/>
              <w:sz w:val="22"/>
            </w:rPr>
            <w:t>38</w:t>
          </w:r>
          <w:r w:rsidRPr="00381374" w:rsidR="00381374">
            <w:rPr>
              <w:rFonts w:ascii="Arial" w:hAnsi="Arial"/>
              <w:bCs/>
              <w:sz w:val="22"/>
            </w:rPr>
            <w:t xml:space="preserve"> v.00</w:t>
          </w:r>
        </w:p>
      </w:tc>
    </w:tr>
    <w:tr w:rsidR="00943108" w:rsidTr="00943108" w14:paraId="7BB62F5F" w14:textId="77777777">
      <w:trPr>
        <w:cantSplit/>
        <w:trHeight w:val="563"/>
      </w:trPr>
      <w:tc>
        <w:tcPr>
          <w:tcW w:w="1260" w:type="dxa"/>
          <w:vMerge/>
          <w:vAlign w:val="center"/>
        </w:tcPr>
        <w:p w:rsidR="00943108" w:rsidP="00943108" w:rsidRDefault="00943108" w14:paraId="5ADFD204" w14:textId="77777777"/>
      </w:tc>
      <w:tc>
        <w:tcPr>
          <w:tcW w:w="4977" w:type="dxa"/>
          <w:vMerge/>
          <w:vAlign w:val="center"/>
        </w:tcPr>
        <w:p w:rsidR="00943108" w:rsidP="00943108" w:rsidRDefault="00943108" w14:paraId="5788BAD2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:rsidR="00943108" w:rsidP="00943108" w:rsidRDefault="009C6ACE" w14:paraId="3373DC30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:rsidR="00943108" w:rsidP="00943108" w:rsidRDefault="009C6ACE" w14:paraId="7ED2E55D" w14:textId="3A8D5C4C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1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515EE0"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943108" w:rsidRDefault="00943108" w14:paraId="174442D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000C"/>
    <w:multiLevelType w:val="hybridMultilevel"/>
    <w:tmpl w:val="FB7A2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41"/>
    <w:rsid w:val="00065E9B"/>
    <w:rsid w:val="00097E7E"/>
    <w:rsid w:val="00150914"/>
    <w:rsid w:val="001C7CB1"/>
    <w:rsid w:val="00234A17"/>
    <w:rsid w:val="00264E7D"/>
    <w:rsid w:val="00280A7E"/>
    <w:rsid w:val="002936FE"/>
    <w:rsid w:val="00381374"/>
    <w:rsid w:val="00425585"/>
    <w:rsid w:val="00515EE0"/>
    <w:rsid w:val="00521541"/>
    <w:rsid w:val="005358F1"/>
    <w:rsid w:val="00607C3B"/>
    <w:rsid w:val="006364CF"/>
    <w:rsid w:val="006765EC"/>
    <w:rsid w:val="00694897"/>
    <w:rsid w:val="006D5750"/>
    <w:rsid w:val="006F0A06"/>
    <w:rsid w:val="0074597B"/>
    <w:rsid w:val="008F76E3"/>
    <w:rsid w:val="00943108"/>
    <w:rsid w:val="009C6ACE"/>
    <w:rsid w:val="00A334A7"/>
    <w:rsid w:val="00A7082B"/>
    <w:rsid w:val="00AA6572"/>
    <w:rsid w:val="00B75433"/>
    <w:rsid w:val="00B94641"/>
    <w:rsid w:val="00BE3673"/>
    <w:rsid w:val="00C906BD"/>
    <w:rsid w:val="00D91495"/>
    <w:rsid w:val="00E32165"/>
    <w:rsid w:val="00E816D2"/>
    <w:rsid w:val="00EA4C98"/>
    <w:rsid w:val="00F00375"/>
    <w:rsid w:val="2970D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58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154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CO"/>
    </w:rPr>
  </w:style>
  <w:style w:type="paragraph" w:styleId="Ttulo2">
    <w:name w:val="heading 2"/>
    <w:basedOn w:val="Normal"/>
    <w:next w:val="Normal"/>
    <w:link w:val="Ttulo2Car"/>
    <w:qFormat/>
    <w:rsid w:val="00521541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521541"/>
    <w:pPr>
      <w:keepNext/>
      <w:outlineLvl w:val="2"/>
    </w:pPr>
    <w:rPr>
      <w:rFonts w:ascii="Arial" w:hAnsi="Arial"/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rsid w:val="00521541"/>
    <w:rPr>
      <w:rFonts w:ascii="Arial" w:hAnsi="Arial" w:eastAsia="Times New Roman" w:cs="Times New Roman"/>
      <w:sz w:val="24"/>
      <w:szCs w:val="20"/>
      <w:lang w:val="es-ES" w:eastAsia="es-CO"/>
    </w:rPr>
  </w:style>
  <w:style w:type="character" w:styleId="Ttulo3Car" w:customStyle="1">
    <w:name w:val="Título 3 Car"/>
    <w:basedOn w:val="Fuentedeprrafopredeter"/>
    <w:link w:val="Ttulo3"/>
    <w:rsid w:val="00521541"/>
    <w:rPr>
      <w:rFonts w:ascii="Arial" w:hAnsi="Arial" w:eastAsia="Times New Roman" w:cs="Times New Roman"/>
      <w:b/>
      <w:sz w:val="20"/>
      <w:szCs w:val="20"/>
      <w:lang w:val="es-ES" w:eastAsia="es-CO"/>
    </w:rPr>
  </w:style>
  <w:style w:type="paragraph" w:styleId="Textoindependiente3">
    <w:name w:val="Body Text 3"/>
    <w:basedOn w:val="Normal"/>
    <w:link w:val="Textoindependiente3Car"/>
    <w:semiHidden/>
    <w:rsid w:val="00521541"/>
    <w:pPr>
      <w:spacing w:line="240" w:lineRule="atLeast"/>
      <w:jc w:val="both"/>
    </w:pPr>
    <w:rPr>
      <w:rFonts w:ascii="Arial" w:hAnsi="Arial"/>
      <w:b/>
      <w:sz w:val="24"/>
    </w:rPr>
  </w:style>
  <w:style w:type="character" w:styleId="Textoindependiente3Car" w:customStyle="1">
    <w:name w:val="Texto independiente 3 Car"/>
    <w:basedOn w:val="Fuentedeprrafopredeter"/>
    <w:link w:val="Textoindependiente3"/>
    <w:semiHidden/>
    <w:rsid w:val="00521541"/>
    <w:rPr>
      <w:rFonts w:ascii="Arial" w:hAnsi="Arial" w:eastAsia="Times New Roman" w:cs="Times New Roman"/>
      <w:b/>
      <w:sz w:val="24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semiHidden/>
    <w:rsid w:val="00521541"/>
    <w:pPr>
      <w:jc w:val="both"/>
    </w:pPr>
    <w:rPr>
      <w:rFonts w:ascii="Arial" w:hAnsi="Arial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521541"/>
    <w:rPr>
      <w:rFonts w:ascii="Arial" w:hAnsi="Arial" w:eastAsia="Times New Roman" w:cs="Times New Roman"/>
      <w:sz w:val="20"/>
      <w:szCs w:val="20"/>
      <w:lang w:val="es-ES" w:eastAsia="es-CO"/>
    </w:rPr>
  </w:style>
  <w:style w:type="paragraph" w:styleId="Encabezado">
    <w:name w:val="header"/>
    <w:basedOn w:val="Normal"/>
    <w:link w:val="EncabezadoCar"/>
    <w:unhideWhenUsed/>
    <w:rsid w:val="0052154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21541"/>
    <w:rPr>
      <w:rFonts w:ascii="Times New Roman" w:hAnsi="Times New Roman" w:eastAsia="Times New Roman" w:cs="Times New Roman"/>
      <w:sz w:val="20"/>
      <w:szCs w:val="20"/>
      <w:lang w:val="es-ES" w:eastAsia="es-CO"/>
    </w:rPr>
  </w:style>
  <w:style w:type="character" w:styleId="Nmerodepgina">
    <w:name w:val="page number"/>
    <w:semiHidden/>
    <w:rsid w:val="00521541"/>
  </w:style>
  <w:style w:type="paragraph" w:styleId="Textodeglobo">
    <w:name w:val="Balloon Text"/>
    <w:basedOn w:val="Normal"/>
    <w:link w:val="TextodegloboCar"/>
    <w:uiPriority w:val="99"/>
    <w:semiHidden/>
    <w:unhideWhenUsed/>
    <w:rsid w:val="0052154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21541"/>
    <w:rPr>
      <w:rFonts w:ascii="Tahoma" w:hAnsi="Tahoma" w:eastAsia="Times New Roman" w:cs="Tahoma"/>
      <w:sz w:val="16"/>
      <w:szCs w:val="16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8137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81374"/>
    <w:rPr>
      <w:rFonts w:ascii="Times New Roman" w:hAnsi="Times New Roman" w:eastAsia="Times New Roman" w:cs="Times New Roman"/>
      <w:sz w:val="20"/>
      <w:szCs w:val="20"/>
      <w:lang w:val="es-ES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81374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381374"/>
    <w:rPr>
      <w:rFonts w:ascii="Times New Roman" w:hAnsi="Times New Roman" w:eastAsia="Times New Roman" w:cs="Times New Roman"/>
      <w:sz w:val="20"/>
      <w:szCs w:val="20"/>
      <w:lang w:val="es-ES" w:eastAsia="es-CO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tulo2">
    <w:name w:val="heading 2"/>
    <w:basedOn w:val="Normal"/>
    <w:next w:val="Normal"/>
    <w:link w:val="Ttulo2Car"/>
    <w:qFormat/>
    <w:rsid w:val="00521541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521541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21541"/>
    <w:rPr>
      <w:rFonts w:ascii="Arial" w:eastAsia="Times New Roman" w:hAnsi="Arial" w:cs="Times New Roman"/>
      <w:sz w:val="24"/>
      <w:szCs w:val="20"/>
      <w:lang w:val="es-ES" w:eastAsia="es-CO"/>
    </w:rPr>
  </w:style>
  <w:style w:type="character" w:customStyle="1" w:styleId="Ttulo3Car">
    <w:name w:val="Título 3 Car"/>
    <w:basedOn w:val="Fuentedeprrafopredeter"/>
    <w:link w:val="Ttulo3"/>
    <w:rsid w:val="00521541"/>
    <w:rPr>
      <w:rFonts w:ascii="Arial" w:eastAsia="Times New Roman" w:hAnsi="Arial" w:cs="Times New Roman"/>
      <w:b/>
      <w:sz w:val="20"/>
      <w:szCs w:val="20"/>
      <w:lang w:val="es-ES" w:eastAsia="es-CO"/>
    </w:rPr>
  </w:style>
  <w:style w:type="paragraph" w:styleId="Textoindependiente3">
    <w:name w:val="Body Text 3"/>
    <w:basedOn w:val="Normal"/>
    <w:link w:val="Textoindependiente3Car"/>
    <w:semiHidden/>
    <w:rsid w:val="00521541"/>
    <w:pPr>
      <w:spacing w:line="240" w:lineRule="atLeast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21541"/>
    <w:rPr>
      <w:rFonts w:ascii="Arial" w:eastAsia="Times New Roman" w:hAnsi="Arial" w:cs="Times New Roman"/>
      <w:b/>
      <w:sz w:val="24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semiHidden/>
    <w:rsid w:val="00521541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21541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Encabezado">
    <w:name w:val="header"/>
    <w:basedOn w:val="Normal"/>
    <w:link w:val="EncabezadoCar"/>
    <w:unhideWhenUsed/>
    <w:rsid w:val="005215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21541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Nmerodepgina">
    <w:name w:val="page number"/>
    <w:semiHidden/>
    <w:rsid w:val="00521541"/>
  </w:style>
  <w:style w:type="paragraph" w:styleId="Textodeglobo">
    <w:name w:val="Balloon Text"/>
    <w:basedOn w:val="Normal"/>
    <w:link w:val="TextodegloboCar"/>
    <w:uiPriority w:val="99"/>
    <w:semiHidden/>
    <w:unhideWhenUsed/>
    <w:rsid w:val="005215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41"/>
    <w:rPr>
      <w:rFonts w:ascii="Tahoma" w:eastAsia="Times New Roman" w:hAnsi="Tahoma" w:cs="Tahoma"/>
      <w:sz w:val="16"/>
      <w:szCs w:val="16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813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374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8137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81374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.xml" Id="Re06a908452bb4a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Props1.xml><?xml version="1.0" encoding="utf-8"?>
<ds:datastoreItem xmlns:ds="http://schemas.openxmlformats.org/officeDocument/2006/customXml" ds:itemID="{5F547BE7-AAD6-4135-96BE-ADE38FC9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9C47A-207B-463B-BAFB-7F834AEBC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F1239-C24B-4D11-B4FC-FB9FC365ECDF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Sistema Integrado de Gestión</lastModifiedBy>
  <revision>6</revision>
  <dcterms:created xsi:type="dcterms:W3CDTF">2022-02-21T16:15:00.0000000Z</dcterms:created>
  <dcterms:modified xsi:type="dcterms:W3CDTF">2022-04-18T18:59:48.5791331Z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