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BA2D2" w14:textId="77777777" w:rsidR="00420D27" w:rsidRPr="00420D27" w:rsidRDefault="00420D27" w:rsidP="00420D27">
      <w:pPr>
        <w:spacing w:after="0" w:line="240" w:lineRule="auto"/>
        <w:rPr>
          <w:rFonts w:ascii="Arial" w:eastAsia="Times New Roman" w:hAnsi="Arial" w:cs="Arial"/>
          <w:lang w:val="es-ES" w:eastAsia="es-CO"/>
        </w:rPr>
      </w:pPr>
      <w:r>
        <w:rPr>
          <w:rFonts w:ascii="Arial" w:eastAsia="Times New Roman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7BA313" wp14:editId="7C7BA314">
                <wp:simplePos x="0" y="0"/>
                <wp:positionH relativeFrom="column">
                  <wp:posOffset>17145</wp:posOffset>
                </wp:positionH>
                <wp:positionV relativeFrom="paragraph">
                  <wp:posOffset>40005</wp:posOffset>
                </wp:positionV>
                <wp:extent cx="5669280" cy="1280160"/>
                <wp:effectExtent l="11430" t="6985" r="5715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BA328" w14:textId="77777777" w:rsidR="00420D27" w:rsidRPr="000D4D28" w:rsidRDefault="00420D27" w:rsidP="0028053E">
                            <w:pPr>
                              <w:pStyle w:val="Textoindependiente3"/>
                              <w:spacing w:after="0" w:line="240" w:lineRule="auto"/>
                              <w:ind w:left="2124" w:hanging="2124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0D4D28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Dependencia:</w:t>
                            </w:r>
                            <w:r w:rsidRPr="000D4D28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ab/>
                              <w:t>Control Interno Disciplinario Universidad de Pamplona</w:t>
                            </w:r>
                          </w:p>
                          <w:p w14:paraId="7C7BA329" w14:textId="77777777" w:rsidR="00420D27" w:rsidRPr="006F2D32" w:rsidRDefault="00420D27" w:rsidP="002805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 w:rsidRPr="006F2D32">
                              <w:rPr>
                                <w:rFonts w:ascii="Arial" w:hAnsi="Arial"/>
                                <w:b/>
                              </w:rPr>
                              <w:t>Radicación No.</w:t>
                            </w:r>
                            <w:r w:rsidRPr="006F2D32">
                              <w:rPr>
                                <w:rFonts w:ascii="Arial" w:hAnsi="Arial"/>
                                <w:b/>
                              </w:rPr>
                              <w:tab/>
                              <w:t xml:space="preserve">S-__/20__ </w:t>
                            </w:r>
                            <w:r w:rsidRPr="006F2D32">
                              <w:rPr>
                                <w:rFonts w:ascii="Arial" w:hAnsi="Arial"/>
                                <w:b/>
                              </w:rPr>
                              <w:tab/>
                            </w:r>
                          </w:p>
                          <w:p w14:paraId="7C7BA32A" w14:textId="77777777" w:rsidR="00420D27" w:rsidRPr="006F2D32" w:rsidRDefault="00420D27" w:rsidP="0028053E">
                            <w:pPr>
                              <w:spacing w:after="0" w:line="240" w:lineRule="auto"/>
                              <w:ind w:left="2124" w:hanging="2124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 w:rsidRPr="006F2D32">
                              <w:rPr>
                                <w:rFonts w:ascii="Arial" w:hAnsi="Arial"/>
                                <w:b/>
                              </w:rPr>
                              <w:t>Disciplinado.</w:t>
                            </w:r>
                            <w:r w:rsidRPr="006F2D32">
                              <w:rPr>
                                <w:rFonts w:ascii="Arial" w:hAnsi="Arial"/>
                                <w:b/>
                              </w:rPr>
                              <w:tab/>
                              <w:t>_________</w:t>
                            </w:r>
                            <w:r w:rsidRPr="006F2D32">
                              <w:rPr>
                                <w:rFonts w:ascii="Arial" w:hAnsi="Arial"/>
                                <w:b/>
                              </w:rPr>
                              <w:tab/>
                            </w:r>
                          </w:p>
                          <w:p w14:paraId="7C7BA32B" w14:textId="77777777" w:rsidR="00420D27" w:rsidRPr="006F2D32" w:rsidRDefault="00420D27" w:rsidP="0028053E">
                            <w:pPr>
                              <w:spacing w:after="0" w:line="240" w:lineRule="auto"/>
                              <w:ind w:left="2124" w:hanging="2124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 w:rsidRPr="006F2D32">
                              <w:rPr>
                                <w:rFonts w:ascii="Arial" w:hAnsi="Arial"/>
                                <w:b/>
                              </w:rPr>
                              <w:t>Cargo y Entidad.</w:t>
                            </w:r>
                            <w:r w:rsidRPr="006F2D32">
                              <w:rPr>
                                <w:rFonts w:ascii="Arial" w:hAnsi="Arial"/>
                                <w:b/>
                              </w:rPr>
                              <w:tab/>
                              <w:t>_________</w:t>
                            </w:r>
                          </w:p>
                          <w:p w14:paraId="7C7BA32C" w14:textId="77777777" w:rsidR="00420D27" w:rsidRPr="006F2D32" w:rsidRDefault="00420D27" w:rsidP="002805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 w:rsidRPr="006F2D32">
                              <w:rPr>
                                <w:rFonts w:ascii="Arial" w:hAnsi="Arial"/>
                                <w:b/>
                              </w:rPr>
                              <w:t>Quejoso.</w:t>
                            </w:r>
                            <w:r w:rsidRPr="006F2D32">
                              <w:rPr>
                                <w:rFonts w:ascii="Arial" w:hAnsi="Arial"/>
                                <w:b/>
                              </w:rPr>
                              <w:tab/>
                            </w:r>
                            <w:r w:rsidRPr="006F2D32">
                              <w:rPr>
                                <w:rFonts w:ascii="Arial" w:hAnsi="Arial"/>
                                <w:b/>
                              </w:rPr>
                              <w:tab/>
                              <w:t>_________</w:t>
                            </w:r>
                          </w:p>
                          <w:p w14:paraId="7C7BA32D" w14:textId="77777777" w:rsidR="00420D27" w:rsidRPr="0028053E" w:rsidRDefault="00420D27" w:rsidP="002805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 w:rsidRPr="0028053E">
                              <w:rPr>
                                <w:rFonts w:ascii="Arial" w:hAnsi="Arial"/>
                                <w:b/>
                              </w:rPr>
                              <w:t>Fecha de Queja.</w:t>
                            </w:r>
                            <w:r w:rsidRPr="0028053E">
                              <w:rPr>
                                <w:rFonts w:ascii="Arial" w:hAnsi="Arial"/>
                                <w:b/>
                              </w:rPr>
                              <w:tab/>
                              <w:t>____________</w:t>
                            </w:r>
                          </w:p>
                          <w:p w14:paraId="7C7BA32E" w14:textId="77777777" w:rsidR="00420D27" w:rsidRPr="0028053E" w:rsidRDefault="00420D27" w:rsidP="0028053E">
                            <w:pPr>
                              <w:pStyle w:val="Ttulo2"/>
                              <w:spacing w:before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28053E">
                              <w:rPr>
                                <w:rFonts w:ascii="Arial" w:hAnsi="Arial"/>
                                <w:color w:val="auto"/>
                                <w:sz w:val="22"/>
                                <w:szCs w:val="22"/>
                              </w:rPr>
                              <w:t>Fecha hechos.</w:t>
                            </w:r>
                            <w:r w:rsidRPr="0028053E">
                              <w:rPr>
                                <w:rFonts w:ascii="Arial" w:hAnsi="Arial"/>
                                <w:color w:val="auto"/>
                                <w:sz w:val="22"/>
                                <w:szCs w:val="22"/>
                              </w:rPr>
                              <w:tab/>
                              <w:t>_________</w:t>
                            </w:r>
                            <w:bookmarkStart w:id="0" w:name="_GoBack"/>
                            <w:bookmarkEnd w:id="0"/>
                            <w:r w:rsidRPr="0028053E">
                              <w:rPr>
                                <w:rFonts w:ascii="Arial" w:hAnsi="Arial"/>
                                <w:color w:val="auto"/>
                                <w:sz w:val="22"/>
                                <w:szCs w:val="22"/>
                              </w:rPr>
                              <w:t>___</w:t>
                            </w:r>
                            <w:r w:rsidRPr="0028053E">
                              <w:rPr>
                                <w:rFonts w:ascii="Arial" w:hAnsi="Arial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Pr="0028053E">
                              <w:rPr>
                                <w:rFonts w:ascii="Arial" w:hAnsi="Arial"/>
                                <w:color w:val="auto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7BA31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.35pt;margin-top:3.15pt;width:446.4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7tYLgIAAFgEAAAOAAAAZHJzL2Uyb0RvYy54bWysVM1u2zAMvg/YOwi6r47TNE2NOEWXrsOA&#10;7gfo9gCMJMfCZFGTlNjd05eS0yzotsswHwRSpD6SH0kvr4fOsL3yQaOteXk24UxZgVLbbc2/fb17&#10;s+AsRLASDFpV80cV+PXq9atl7yo1xRaNVJ4RiA1V72rexuiqogiiVR2EM3TKkrFB30Ek1W8L6aEn&#10;9M4U08lkXvTopfMoVAh0ezsa+SrjN40S8XPTBBWZqTnlFvPp87lJZ7FaQrX14FotDmnAP2TRgbYU&#10;9Ah1CxHYzuvfoDotPAZs4pnArsCm0ULlGqiacvKimocWnMq1EDnBHWkK/w9WfNp/8UzLmp9zZqGj&#10;Fq13ID0yqVhUQ0R2nkjqXajI98GRdxze4kDNzgUHd4/ie2AW1y3YrbrxHvtWgaQky/SyOHk64oQE&#10;suk/oqRosIuYgYbGd4lB4oQROjXr8dggyoMJuryYz6+mCzIJspUklfPcwgKq5+fOh/heYceSUHNP&#10;E5DhYX8fYkoHqmeXFC2g0fJOG5MVv92sjWd7oGm5y1+u4IWbsawnvsrLi5GBv0JM8vcniE5HGnuj&#10;u5ovjk5QJd7eWZmHMoI2o0wpG3sgMnE3shiHzXBozAblI1HqcRxvWkcSWvQ/OetptGsefuzAK87M&#10;B0ttuSpns7QLWZldXE5J8aeWzakFrCComkfORnEdx/3ZOa+3LUUaB8HiDbWy0Znk1PMxq0PeNL6Z&#10;+8Oqpf041bPXrx/C6gkAAP//AwBQSwMEFAAGAAgAAAAhACa/+dXbAAAABwEAAA8AAABkcnMvZG93&#10;bnJldi54bWxMjstOwzAQRfdI/IM1ldgg6hDUpk3jVBUS7EDq4wOm8ZBEjcdR7Dbh7xlWsLwP3XuK&#10;7eQ6daMhtJ4NPM8TUMSVty3XBk7Ht6cVqBCRLXaeycA3BdiW93cF5taPvKfbIdZKRjjkaKCJsc+1&#10;DlVDDsPc98SSffnBYRQ51NoOOMq463SaJEvtsGV5aLCn14aqy+HqDHwg4+Tcfvfoo/t0Y3p5z46J&#10;MQ+zabcBFWmKf2X4xRd0KIXp7K9sg+oMpJkUDSxfQEm6Wi8WoM5iJ9kadFno//zlDwAAAP//AwBQ&#10;SwECLQAUAAYACAAAACEAtoM4kv4AAADhAQAAEwAAAAAAAAAAAAAAAAAAAAAAW0NvbnRlbnRfVHlw&#10;ZXNdLnhtbFBLAQItABQABgAIAAAAIQA4/SH/1gAAAJQBAAALAAAAAAAAAAAAAAAAAC8BAABfcmVs&#10;cy8ucmVsc1BLAQItABQABgAIAAAAIQBNS7tYLgIAAFgEAAAOAAAAAAAAAAAAAAAAAC4CAABkcnMv&#10;ZTJvRG9jLnhtbFBLAQItABQABgAIAAAAIQAmv/nV2wAAAAcBAAAPAAAAAAAAAAAAAAAAAIgEAABk&#10;cnMvZG93bnJldi54bWxQSwUGAAAAAAQABADzAAAAkAUAAAAA&#10;" o:allowincell="f" strokeweight=".25pt">
                <v:textbox>
                  <w:txbxContent>
                    <w:p w14:paraId="7C7BA328" w14:textId="77777777" w:rsidR="00420D27" w:rsidRPr="000D4D28" w:rsidRDefault="00420D27" w:rsidP="0028053E">
                      <w:pPr>
                        <w:pStyle w:val="Textoindependiente3"/>
                        <w:spacing w:after="0" w:line="240" w:lineRule="auto"/>
                        <w:ind w:left="2124" w:hanging="2124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0D4D28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Dependencia:</w:t>
                      </w:r>
                      <w:r w:rsidRPr="000D4D28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ab/>
                        <w:t>Control Interno Disciplinario Universidad de Pamplona</w:t>
                      </w:r>
                    </w:p>
                    <w:p w14:paraId="7C7BA329" w14:textId="77777777" w:rsidR="00420D27" w:rsidRPr="006F2D32" w:rsidRDefault="00420D27" w:rsidP="0028053E">
                      <w:pPr>
                        <w:spacing w:after="0" w:line="240" w:lineRule="auto"/>
                        <w:jc w:val="both"/>
                        <w:rPr>
                          <w:rFonts w:ascii="Arial" w:hAnsi="Arial"/>
                          <w:b/>
                        </w:rPr>
                      </w:pPr>
                      <w:r w:rsidRPr="006F2D32">
                        <w:rPr>
                          <w:rFonts w:ascii="Arial" w:hAnsi="Arial"/>
                          <w:b/>
                        </w:rPr>
                        <w:t>Radicación No.</w:t>
                      </w:r>
                      <w:r w:rsidRPr="006F2D32">
                        <w:rPr>
                          <w:rFonts w:ascii="Arial" w:hAnsi="Arial"/>
                          <w:b/>
                        </w:rPr>
                        <w:tab/>
                        <w:t xml:space="preserve">S-__/20__ </w:t>
                      </w:r>
                      <w:r w:rsidRPr="006F2D32">
                        <w:rPr>
                          <w:rFonts w:ascii="Arial" w:hAnsi="Arial"/>
                          <w:b/>
                        </w:rPr>
                        <w:tab/>
                      </w:r>
                    </w:p>
                    <w:p w14:paraId="7C7BA32A" w14:textId="77777777" w:rsidR="00420D27" w:rsidRPr="006F2D32" w:rsidRDefault="00420D27" w:rsidP="0028053E">
                      <w:pPr>
                        <w:spacing w:after="0" w:line="240" w:lineRule="auto"/>
                        <w:ind w:left="2124" w:hanging="2124"/>
                        <w:jc w:val="both"/>
                        <w:rPr>
                          <w:rFonts w:ascii="Arial" w:hAnsi="Arial"/>
                          <w:b/>
                        </w:rPr>
                      </w:pPr>
                      <w:r w:rsidRPr="006F2D32">
                        <w:rPr>
                          <w:rFonts w:ascii="Arial" w:hAnsi="Arial"/>
                          <w:b/>
                        </w:rPr>
                        <w:t>Disciplinado.</w:t>
                      </w:r>
                      <w:r w:rsidRPr="006F2D32">
                        <w:rPr>
                          <w:rFonts w:ascii="Arial" w:hAnsi="Arial"/>
                          <w:b/>
                        </w:rPr>
                        <w:tab/>
                        <w:t>_________</w:t>
                      </w:r>
                      <w:r w:rsidRPr="006F2D32">
                        <w:rPr>
                          <w:rFonts w:ascii="Arial" w:hAnsi="Arial"/>
                          <w:b/>
                        </w:rPr>
                        <w:tab/>
                      </w:r>
                    </w:p>
                    <w:p w14:paraId="7C7BA32B" w14:textId="77777777" w:rsidR="00420D27" w:rsidRPr="006F2D32" w:rsidRDefault="00420D27" w:rsidP="0028053E">
                      <w:pPr>
                        <w:spacing w:after="0" w:line="240" w:lineRule="auto"/>
                        <w:ind w:left="2124" w:hanging="2124"/>
                        <w:jc w:val="both"/>
                        <w:rPr>
                          <w:rFonts w:ascii="Arial" w:hAnsi="Arial"/>
                          <w:b/>
                        </w:rPr>
                      </w:pPr>
                      <w:r w:rsidRPr="006F2D32">
                        <w:rPr>
                          <w:rFonts w:ascii="Arial" w:hAnsi="Arial"/>
                          <w:b/>
                        </w:rPr>
                        <w:t>Cargo y Entidad.</w:t>
                      </w:r>
                      <w:r w:rsidRPr="006F2D32">
                        <w:rPr>
                          <w:rFonts w:ascii="Arial" w:hAnsi="Arial"/>
                          <w:b/>
                        </w:rPr>
                        <w:tab/>
                        <w:t>_________</w:t>
                      </w:r>
                    </w:p>
                    <w:p w14:paraId="7C7BA32C" w14:textId="77777777" w:rsidR="00420D27" w:rsidRPr="006F2D32" w:rsidRDefault="00420D27" w:rsidP="0028053E">
                      <w:pPr>
                        <w:spacing w:after="0" w:line="240" w:lineRule="auto"/>
                        <w:jc w:val="both"/>
                        <w:rPr>
                          <w:rFonts w:ascii="Arial" w:hAnsi="Arial"/>
                          <w:b/>
                        </w:rPr>
                      </w:pPr>
                      <w:r w:rsidRPr="006F2D32">
                        <w:rPr>
                          <w:rFonts w:ascii="Arial" w:hAnsi="Arial"/>
                          <w:b/>
                        </w:rPr>
                        <w:t>Quejoso.</w:t>
                      </w:r>
                      <w:r w:rsidRPr="006F2D32">
                        <w:rPr>
                          <w:rFonts w:ascii="Arial" w:hAnsi="Arial"/>
                          <w:b/>
                        </w:rPr>
                        <w:tab/>
                      </w:r>
                      <w:r w:rsidRPr="006F2D32">
                        <w:rPr>
                          <w:rFonts w:ascii="Arial" w:hAnsi="Arial"/>
                          <w:b/>
                        </w:rPr>
                        <w:tab/>
                        <w:t>_________</w:t>
                      </w:r>
                    </w:p>
                    <w:p w14:paraId="7C7BA32D" w14:textId="77777777" w:rsidR="00420D27" w:rsidRPr="0028053E" w:rsidRDefault="00420D27" w:rsidP="0028053E">
                      <w:pPr>
                        <w:spacing w:after="0" w:line="240" w:lineRule="auto"/>
                        <w:jc w:val="both"/>
                        <w:rPr>
                          <w:rFonts w:ascii="Arial" w:hAnsi="Arial"/>
                          <w:b/>
                        </w:rPr>
                      </w:pPr>
                      <w:r w:rsidRPr="0028053E">
                        <w:rPr>
                          <w:rFonts w:ascii="Arial" w:hAnsi="Arial"/>
                          <w:b/>
                        </w:rPr>
                        <w:t>Fecha de Queja.</w:t>
                      </w:r>
                      <w:r w:rsidRPr="0028053E">
                        <w:rPr>
                          <w:rFonts w:ascii="Arial" w:hAnsi="Arial"/>
                          <w:b/>
                        </w:rPr>
                        <w:tab/>
                        <w:t>____________</w:t>
                      </w:r>
                    </w:p>
                    <w:p w14:paraId="7C7BA32E" w14:textId="77777777" w:rsidR="00420D27" w:rsidRPr="0028053E" w:rsidRDefault="00420D27" w:rsidP="0028053E">
                      <w:pPr>
                        <w:pStyle w:val="Ttulo2"/>
                        <w:spacing w:before="0" w:line="240" w:lineRule="auto"/>
                        <w:rPr>
                          <w:rFonts w:ascii="Arial" w:hAnsi="Arial"/>
                          <w:color w:val="auto"/>
                        </w:rPr>
                      </w:pPr>
                      <w:r w:rsidRPr="0028053E">
                        <w:rPr>
                          <w:rFonts w:ascii="Arial" w:hAnsi="Arial"/>
                          <w:color w:val="auto"/>
                          <w:sz w:val="22"/>
                          <w:szCs w:val="22"/>
                        </w:rPr>
                        <w:t>Fecha hechos.</w:t>
                      </w:r>
                      <w:r w:rsidRPr="0028053E">
                        <w:rPr>
                          <w:rFonts w:ascii="Arial" w:hAnsi="Arial"/>
                          <w:color w:val="auto"/>
                          <w:sz w:val="22"/>
                          <w:szCs w:val="22"/>
                        </w:rPr>
                        <w:tab/>
                        <w:t>_________</w:t>
                      </w:r>
                      <w:bookmarkStart w:id="1" w:name="_GoBack"/>
                      <w:bookmarkEnd w:id="1"/>
                      <w:r w:rsidRPr="0028053E">
                        <w:rPr>
                          <w:rFonts w:ascii="Arial" w:hAnsi="Arial"/>
                          <w:color w:val="auto"/>
                          <w:sz w:val="22"/>
                          <w:szCs w:val="22"/>
                        </w:rPr>
                        <w:t>___</w:t>
                      </w:r>
                      <w:r w:rsidRPr="0028053E">
                        <w:rPr>
                          <w:rFonts w:ascii="Arial" w:hAnsi="Arial"/>
                          <w:color w:val="auto"/>
                          <w:sz w:val="22"/>
                          <w:szCs w:val="22"/>
                        </w:rPr>
                        <w:tab/>
                      </w:r>
                      <w:r w:rsidRPr="0028053E">
                        <w:rPr>
                          <w:rFonts w:ascii="Arial" w:hAnsi="Arial"/>
                          <w:color w:val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C7BA2D3" w14:textId="77777777" w:rsidR="00420D27" w:rsidRPr="00420D27" w:rsidRDefault="00420D27" w:rsidP="00420D27">
      <w:pPr>
        <w:spacing w:after="0" w:line="240" w:lineRule="auto"/>
        <w:rPr>
          <w:rFonts w:ascii="Arial" w:eastAsia="Times New Roman" w:hAnsi="Arial" w:cs="Arial"/>
          <w:lang w:val="es-ES" w:eastAsia="es-CO"/>
        </w:rPr>
      </w:pPr>
    </w:p>
    <w:p w14:paraId="7C7BA2D4" w14:textId="77777777" w:rsidR="00420D27" w:rsidRPr="00420D27" w:rsidRDefault="00420D27" w:rsidP="00420D27">
      <w:pPr>
        <w:spacing w:after="0" w:line="240" w:lineRule="auto"/>
        <w:rPr>
          <w:rFonts w:ascii="Arial" w:eastAsia="Times New Roman" w:hAnsi="Arial" w:cs="Arial"/>
          <w:lang w:val="es-ES" w:eastAsia="es-CO"/>
        </w:rPr>
      </w:pPr>
    </w:p>
    <w:p w14:paraId="7C7BA2D5" w14:textId="77777777" w:rsidR="00420D27" w:rsidRPr="00420D27" w:rsidRDefault="00420D27" w:rsidP="00420D27">
      <w:pPr>
        <w:spacing w:after="0" w:line="240" w:lineRule="auto"/>
        <w:rPr>
          <w:rFonts w:ascii="Arial" w:eastAsia="Times New Roman" w:hAnsi="Arial" w:cs="Arial"/>
          <w:lang w:val="es-ES" w:eastAsia="es-CO"/>
        </w:rPr>
      </w:pPr>
    </w:p>
    <w:p w14:paraId="7C7BA2D6" w14:textId="77777777" w:rsidR="00420D27" w:rsidRPr="00420D27" w:rsidRDefault="00420D27" w:rsidP="00420D27">
      <w:pPr>
        <w:spacing w:after="0" w:line="240" w:lineRule="auto"/>
        <w:rPr>
          <w:rFonts w:ascii="Arial" w:eastAsia="Times New Roman" w:hAnsi="Arial" w:cs="Arial"/>
          <w:lang w:val="es-ES" w:eastAsia="es-CO"/>
        </w:rPr>
      </w:pPr>
    </w:p>
    <w:p w14:paraId="7C7BA2D7" w14:textId="77777777" w:rsidR="00420D27" w:rsidRPr="00420D27" w:rsidRDefault="00420D27" w:rsidP="00420D27">
      <w:pPr>
        <w:spacing w:after="0" w:line="240" w:lineRule="auto"/>
        <w:rPr>
          <w:rFonts w:ascii="Arial" w:eastAsia="Times New Roman" w:hAnsi="Arial" w:cs="Arial"/>
          <w:lang w:val="es-ES" w:eastAsia="es-CO"/>
        </w:rPr>
      </w:pPr>
    </w:p>
    <w:p w14:paraId="7C7BA2D8" w14:textId="77777777" w:rsidR="00420D27" w:rsidRPr="00420D27" w:rsidRDefault="00420D27" w:rsidP="00420D27">
      <w:pPr>
        <w:spacing w:after="0" w:line="240" w:lineRule="auto"/>
        <w:rPr>
          <w:rFonts w:ascii="Arial" w:eastAsia="Times New Roman" w:hAnsi="Arial" w:cs="Arial"/>
          <w:lang w:val="es-ES" w:eastAsia="es-CO"/>
        </w:rPr>
      </w:pPr>
    </w:p>
    <w:p w14:paraId="7C7BA2D9" w14:textId="77777777" w:rsidR="00420D27" w:rsidRPr="00420D27" w:rsidRDefault="00420D27" w:rsidP="00420D27">
      <w:pPr>
        <w:spacing w:after="0" w:line="240" w:lineRule="auto"/>
        <w:rPr>
          <w:rFonts w:ascii="Arial" w:eastAsia="Times New Roman" w:hAnsi="Arial" w:cs="Arial"/>
          <w:lang w:val="es-ES" w:eastAsia="es-CO"/>
        </w:rPr>
      </w:pPr>
    </w:p>
    <w:p w14:paraId="7C7BA2DA" w14:textId="77777777" w:rsidR="00420D27" w:rsidRPr="00420D27" w:rsidRDefault="00420D27" w:rsidP="00420D27">
      <w:pPr>
        <w:spacing w:after="0" w:line="240" w:lineRule="auto"/>
        <w:rPr>
          <w:rFonts w:ascii="Arial" w:eastAsia="Times New Roman" w:hAnsi="Arial" w:cs="Arial"/>
          <w:lang w:val="es-ES" w:eastAsia="es-CO"/>
        </w:rPr>
      </w:pPr>
    </w:p>
    <w:p w14:paraId="7C7BA2DB" w14:textId="77777777" w:rsidR="00420D27" w:rsidRPr="00420D27" w:rsidRDefault="00420D27" w:rsidP="00420D27">
      <w:pPr>
        <w:spacing w:after="0" w:line="240" w:lineRule="auto"/>
        <w:jc w:val="both"/>
        <w:rPr>
          <w:rFonts w:ascii="Arial" w:eastAsia="Times New Roman" w:hAnsi="Arial" w:cs="Arial"/>
          <w:lang w:val="es-ES" w:eastAsia="es-CO"/>
        </w:rPr>
      </w:pPr>
    </w:p>
    <w:p w14:paraId="7C7BA2DC" w14:textId="77777777" w:rsidR="00420D27" w:rsidRPr="00420D27" w:rsidRDefault="00420D27" w:rsidP="00420D27">
      <w:pPr>
        <w:spacing w:after="0" w:line="240" w:lineRule="auto"/>
        <w:jc w:val="both"/>
        <w:rPr>
          <w:rFonts w:ascii="Arial" w:eastAsia="Times New Roman" w:hAnsi="Arial" w:cs="Arial"/>
          <w:lang w:val="es-ES" w:eastAsia="es-CO"/>
        </w:rPr>
      </w:pPr>
      <w:r w:rsidRPr="00420D27">
        <w:rPr>
          <w:rFonts w:ascii="Arial" w:eastAsia="Times New Roman" w:hAnsi="Arial" w:cs="Arial"/>
          <w:lang w:val="es-ES" w:eastAsia="es-CO"/>
        </w:rPr>
        <w:t>Pamplona,  __ de _______de 20__</w:t>
      </w:r>
    </w:p>
    <w:p w14:paraId="7C7BA2DD" w14:textId="77777777" w:rsidR="00420D27" w:rsidRPr="00420D27" w:rsidRDefault="00420D27" w:rsidP="00420D27">
      <w:pPr>
        <w:spacing w:after="0" w:line="240" w:lineRule="auto"/>
        <w:jc w:val="both"/>
        <w:rPr>
          <w:rFonts w:ascii="Arial" w:eastAsia="Times New Roman" w:hAnsi="Arial" w:cs="Arial"/>
          <w:lang w:val="es-ES" w:eastAsia="es-CO"/>
        </w:rPr>
      </w:pPr>
    </w:p>
    <w:p w14:paraId="7C7BA2DE" w14:textId="77777777" w:rsidR="00420D27" w:rsidRPr="00420D27" w:rsidRDefault="00420D27" w:rsidP="00420D27">
      <w:pPr>
        <w:spacing w:after="0" w:line="240" w:lineRule="auto"/>
        <w:jc w:val="both"/>
        <w:rPr>
          <w:rFonts w:ascii="Arial" w:eastAsia="Times New Roman" w:hAnsi="Arial" w:cs="Arial"/>
          <w:lang w:val="es-ES" w:eastAsia="es-CO"/>
        </w:rPr>
      </w:pPr>
    </w:p>
    <w:p w14:paraId="7C7BA2DF" w14:textId="77777777" w:rsidR="00420D27" w:rsidRPr="00420D27" w:rsidRDefault="00420D27" w:rsidP="00420D27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lang w:val="es-ES" w:eastAsia="es-CO"/>
        </w:rPr>
      </w:pPr>
      <w:r w:rsidRPr="00420D27">
        <w:rPr>
          <w:rFonts w:ascii="Arial" w:eastAsia="Times New Roman" w:hAnsi="Arial" w:cs="Arial"/>
          <w:b/>
          <w:lang w:val="es-ES" w:eastAsia="es-CO"/>
        </w:rPr>
        <w:t>ASUNTO</w:t>
      </w:r>
    </w:p>
    <w:p w14:paraId="7C7BA2E0" w14:textId="77777777" w:rsidR="00420D27" w:rsidRPr="00420D27" w:rsidRDefault="00420D27" w:rsidP="00420D27">
      <w:pPr>
        <w:spacing w:after="0" w:line="240" w:lineRule="auto"/>
        <w:jc w:val="both"/>
        <w:rPr>
          <w:rFonts w:ascii="Arial" w:eastAsia="Times New Roman" w:hAnsi="Arial" w:cs="Arial"/>
          <w:lang w:val="es-ES" w:eastAsia="es-CO"/>
        </w:rPr>
      </w:pPr>
    </w:p>
    <w:p w14:paraId="7C7BA2E1" w14:textId="77777777" w:rsidR="00420D27" w:rsidRPr="00420D27" w:rsidRDefault="00420D27" w:rsidP="00420D27">
      <w:pPr>
        <w:spacing w:after="0" w:line="240" w:lineRule="auto"/>
        <w:jc w:val="both"/>
        <w:rPr>
          <w:rFonts w:ascii="Arial" w:eastAsia="Times New Roman" w:hAnsi="Arial" w:cs="Arial"/>
          <w:lang w:val="es-ES" w:eastAsia="es-CO"/>
        </w:rPr>
      </w:pPr>
      <w:r w:rsidRPr="00420D27">
        <w:rPr>
          <w:rFonts w:ascii="Arial" w:eastAsia="Times New Roman" w:hAnsi="Arial" w:cs="Arial"/>
          <w:lang w:val="es-ES" w:eastAsia="es-CO"/>
        </w:rPr>
        <w:t xml:space="preserve">El Director de la </w:t>
      </w:r>
      <w:bookmarkStart w:id="2" w:name="ListaDesplegable48"/>
      <w:r w:rsidRPr="00420D27">
        <w:rPr>
          <w:rFonts w:ascii="Arial" w:eastAsia="Times New Roman" w:hAnsi="Arial" w:cs="Arial"/>
          <w:lang w:val="es-ES" w:eastAsia="es-CO"/>
        </w:rPr>
        <w:t>oficina de Control Interno Disciplinario</w:t>
      </w:r>
      <w:bookmarkEnd w:id="2"/>
      <w:r w:rsidRPr="00420D27">
        <w:rPr>
          <w:rFonts w:ascii="Arial" w:eastAsia="Times New Roman" w:hAnsi="Arial" w:cs="Arial"/>
          <w:lang w:val="es-ES" w:eastAsia="es-CO"/>
        </w:rPr>
        <w:t>, analiza la procedencia de la acumulación de procesos, con fundamento en el artículo 98 de la Ley 1952 de 2019</w:t>
      </w:r>
      <w:r w:rsidR="00B56C35">
        <w:rPr>
          <w:rFonts w:ascii="Arial" w:eastAsia="Times New Roman" w:hAnsi="Arial" w:cs="Arial"/>
          <w:lang w:val="es-ES" w:eastAsia="es-CO"/>
        </w:rPr>
        <w:t>, que mantiene su vigencia</w:t>
      </w:r>
      <w:r w:rsidRPr="00420D27">
        <w:rPr>
          <w:rFonts w:ascii="Arial" w:eastAsia="Times New Roman" w:hAnsi="Arial" w:cs="Arial"/>
          <w:lang w:val="es-ES" w:eastAsia="es-CO"/>
        </w:rPr>
        <w:t xml:space="preserve">. </w:t>
      </w:r>
    </w:p>
    <w:p w14:paraId="7C7BA2E2" w14:textId="77777777" w:rsidR="00420D27" w:rsidRPr="00420D27" w:rsidRDefault="00420D27" w:rsidP="00420D27">
      <w:pPr>
        <w:spacing w:after="0" w:line="240" w:lineRule="auto"/>
        <w:jc w:val="both"/>
        <w:rPr>
          <w:rFonts w:ascii="Arial" w:eastAsia="Times New Roman" w:hAnsi="Arial" w:cs="Arial"/>
          <w:lang w:val="es-ES" w:eastAsia="es-CO"/>
        </w:rPr>
      </w:pPr>
    </w:p>
    <w:p w14:paraId="7C7BA2E3" w14:textId="77777777" w:rsidR="00420D27" w:rsidRPr="00420D27" w:rsidRDefault="000639C5" w:rsidP="000639C5">
      <w:pPr>
        <w:tabs>
          <w:tab w:val="left" w:pos="7860"/>
        </w:tabs>
        <w:spacing w:after="0" w:line="240" w:lineRule="auto"/>
        <w:jc w:val="both"/>
        <w:rPr>
          <w:rFonts w:ascii="Arial" w:eastAsia="Times New Roman" w:hAnsi="Arial" w:cs="Arial"/>
          <w:lang w:val="es-ES" w:eastAsia="es-CO"/>
        </w:rPr>
      </w:pPr>
      <w:r>
        <w:rPr>
          <w:rFonts w:ascii="Arial" w:eastAsia="Times New Roman" w:hAnsi="Arial" w:cs="Arial"/>
          <w:lang w:val="es-ES" w:eastAsia="es-CO"/>
        </w:rPr>
        <w:tab/>
      </w:r>
    </w:p>
    <w:p w14:paraId="7C7BA2E4" w14:textId="77777777" w:rsidR="00420D27" w:rsidRDefault="00420D27" w:rsidP="00420D27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lang w:val="es-ES" w:eastAsia="es-CO"/>
        </w:rPr>
      </w:pPr>
      <w:r w:rsidRPr="00420D27">
        <w:rPr>
          <w:rFonts w:ascii="Arial" w:eastAsia="Times New Roman" w:hAnsi="Arial" w:cs="Arial"/>
          <w:b/>
          <w:lang w:val="es-ES" w:eastAsia="es-CO"/>
        </w:rPr>
        <w:t>ANTECEDENTES</w:t>
      </w:r>
    </w:p>
    <w:p w14:paraId="7C7BA2E5" w14:textId="77777777" w:rsidR="000639C5" w:rsidRPr="00420D27" w:rsidRDefault="000639C5" w:rsidP="00420D27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lang w:val="es-ES" w:eastAsia="es-CO"/>
        </w:rPr>
      </w:pPr>
    </w:p>
    <w:p w14:paraId="7C7BA2E6" w14:textId="77777777" w:rsidR="00420D27" w:rsidRPr="00420D27" w:rsidRDefault="00420D27" w:rsidP="00420D2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lang w:val="es-ES" w:eastAsia="es-CO"/>
        </w:rPr>
      </w:pPr>
    </w:p>
    <w:p w14:paraId="7C7BA2E7" w14:textId="77777777" w:rsidR="00420D27" w:rsidRPr="00420D27" w:rsidRDefault="00420D27" w:rsidP="00420D2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lang w:val="es-ES" w:eastAsia="es-CO"/>
        </w:rPr>
      </w:pPr>
      <w:r w:rsidRPr="00420D27">
        <w:rPr>
          <w:rFonts w:ascii="Arial" w:eastAsia="Times New Roman" w:hAnsi="Arial" w:cs="Arial"/>
          <w:color w:val="000000"/>
          <w:lang w:val="es-ES" w:eastAsia="es-CO"/>
        </w:rPr>
        <w:t xml:space="preserve">Mediante auto proferido </w:t>
      </w:r>
      <w:r w:rsidRPr="00420D27">
        <w:rPr>
          <w:rFonts w:ascii="Arial" w:eastAsia="Times New Roman" w:hAnsi="Arial" w:cs="Arial"/>
          <w:lang w:val="es-ES" w:eastAsia="es-CO"/>
        </w:rPr>
        <w:t>el día</w:t>
      </w:r>
      <w:r w:rsidRPr="00420D27">
        <w:rPr>
          <w:rFonts w:ascii="Arial" w:eastAsia="Times New Roman" w:hAnsi="Arial" w:cs="Arial"/>
          <w:color w:val="000000"/>
          <w:lang w:val="es-ES" w:eastAsia="es-CO"/>
        </w:rPr>
        <w:t xml:space="preserve">____ de 20__, se ordenó apertura de investigación disciplinaria en contra de __________________, dentro del expediente con radicado </w:t>
      </w:r>
      <w:r w:rsidRPr="00420D27">
        <w:rPr>
          <w:rFonts w:ascii="Arial" w:eastAsia="Times New Roman" w:hAnsi="Arial" w:cs="Arial"/>
          <w:lang w:val="es-ES" w:eastAsia="es-CO"/>
        </w:rPr>
        <w:t>S-__/20__</w:t>
      </w:r>
      <w:r w:rsidRPr="00420D27">
        <w:rPr>
          <w:rFonts w:ascii="Arial" w:eastAsia="Times New Roman" w:hAnsi="Arial" w:cs="Arial"/>
          <w:color w:val="000000"/>
          <w:lang w:val="es-ES" w:eastAsia="es-CO"/>
        </w:rPr>
        <w:t>, con base en los siguientes hechos:</w:t>
      </w:r>
      <w:r w:rsidR="00226CC1">
        <w:rPr>
          <w:rFonts w:ascii="Arial" w:eastAsia="Times New Roman" w:hAnsi="Arial" w:cs="Arial"/>
          <w:color w:val="000000"/>
          <w:lang w:val="es-ES" w:eastAsia="es-CO"/>
        </w:rPr>
        <w:t xml:space="preserve"> </w:t>
      </w:r>
    </w:p>
    <w:p w14:paraId="7C7BA2E8" w14:textId="77777777" w:rsidR="00420D27" w:rsidRPr="00420D27" w:rsidRDefault="00420D27" w:rsidP="00420D2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lang w:val="es-ES" w:eastAsia="es-CO"/>
        </w:rPr>
      </w:pPr>
    </w:p>
    <w:p w14:paraId="7C7BA2E9" w14:textId="77777777" w:rsidR="00420D27" w:rsidRDefault="00420D27" w:rsidP="00420D2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lang w:val="es-ES" w:eastAsia="es-CO"/>
        </w:rPr>
      </w:pPr>
      <w:r w:rsidRPr="00420D27">
        <w:rPr>
          <w:rFonts w:ascii="Arial" w:eastAsia="Times New Roman" w:hAnsi="Arial" w:cs="Arial"/>
          <w:color w:val="000000"/>
          <w:lang w:val="es-ES" w:eastAsia="es-CO"/>
        </w:rPr>
        <w:t xml:space="preserve">Asimismo, se profirió Auto de apertura de la investigación dentro del expediente con radicado </w:t>
      </w:r>
      <w:r w:rsidRPr="00420D27">
        <w:rPr>
          <w:rFonts w:ascii="Arial" w:eastAsia="Times New Roman" w:hAnsi="Arial" w:cs="Arial"/>
          <w:lang w:val="es-ES" w:eastAsia="es-CO"/>
        </w:rPr>
        <w:t>-__/20__</w:t>
      </w:r>
      <w:r w:rsidRPr="00420D27">
        <w:rPr>
          <w:rFonts w:ascii="Arial" w:eastAsia="Times New Roman" w:hAnsi="Arial" w:cs="Arial"/>
          <w:color w:val="000000"/>
          <w:lang w:val="es-ES" w:eastAsia="es-CO"/>
        </w:rPr>
        <w:t>, en contra de __________________, relacionada con los siguientes hechos:</w:t>
      </w:r>
    </w:p>
    <w:p w14:paraId="7C7BA2EA" w14:textId="77777777" w:rsidR="007F014C" w:rsidRPr="00420D27" w:rsidRDefault="007F014C" w:rsidP="00420D2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lang w:val="es-ES" w:eastAsia="es-CO"/>
        </w:rPr>
      </w:pPr>
    </w:p>
    <w:p w14:paraId="7C7BA2EB" w14:textId="77777777" w:rsidR="00226CC1" w:rsidRDefault="00226CC1" w:rsidP="00420D2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lang w:val="es-ES" w:eastAsia="es-CO"/>
        </w:rPr>
      </w:pPr>
      <w:r>
        <w:rPr>
          <w:rFonts w:ascii="Arial" w:eastAsia="Times New Roman" w:hAnsi="Arial" w:cs="Arial"/>
          <w:color w:val="000000"/>
          <w:lang w:val="es-ES" w:eastAsia="es-CO"/>
        </w:rPr>
        <w:t>El artículo 98 de la ley 1</w:t>
      </w:r>
      <w:r w:rsidR="00B56C35">
        <w:rPr>
          <w:rFonts w:ascii="Arial" w:eastAsia="Times New Roman" w:hAnsi="Arial" w:cs="Arial"/>
          <w:color w:val="000000"/>
          <w:lang w:val="es-ES" w:eastAsia="es-CO"/>
        </w:rPr>
        <w:t>9</w:t>
      </w:r>
      <w:r>
        <w:rPr>
          <w:rFonts w:ascii="Arial" w:eastAsia="Times New Roman" w:hAnsi="Arial" w:cs="Arial"/>
          <w:color w:val="000000"/>
          <w:lang w:val="es-ES" w:eastAsia="es-CO"/>
        </w:rPr>
        <w:t>52 de 2019,  en su último inciso determina que la acumulación de procesos podrá adelantarse de oficio por parte del operador disciplinario siempre y cuando se configuren los presupuestos allí establecidos.</w:t>
      </w:r>
    </w:p>
    <w:p w14:paraId="7C7BA2EC" w14:textId="77777777" w:rsidR="00226CC1" w:rsidRDefault="00226CC1" w:rsidP="00420D2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lang w:val="es-ES" w:eastAsia="es-CO"/>
        </w:rPr>
      </w:pPr>
    </w:p>
    <w:p w14:paraId="7C7BA2ED" w14:textId="77777777" w:rsidR="00420D27" w:rsidRPr="00420D27" w:rsidRDefault="00226CC1" w:rsidP="00420D2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lang w:val="es-ES" w:eastAsia="es-CO"/>
        </w:rPr>
      </w:pPr>
      <w:r>
        <w:rPr>
          <w:rFonts w:ascii="Arial" w:eastAsia="Times New Roman" w:hAnsi="Arial" w:cs="Arial"/>
          <w:color w:val="000000"/>
          <w:lang w:val="es-ES" w:eastAsia="es-CO"/>
        </w:rPr>
        <w:t xml:space="preserve"> </w:t>
      </w:r>
      <w:r w:rsidR="007F014C">
        <w:rPr>
          <w:rFonts w:ascii="Arial" w:eastAsia="Times New Roman" w:hAnsi="Arial" w:cs="Arial"/>
          <w:color w:val="000000"/>
          <w:lang w:val="es-ES" w:eastAsia="es-CO"/>
        </w:rPr>
        <w:t xml:space="preserve">O </w:t>
      </w:r>
      <w:r w:rsidR="00420D27" w:rsidRPr="00420D27">
        <w:rPr>
          <w:rFonts w:ascii="Arial" w:eastAsia="Times New Roman" w:hAnsi="Arial" w:cs="Arial"/>
          <w:color w:val="000000"/>
          <w:lang w:val="es-ES" w:eastAsia="es-CO"/>
        </w:rPr>
        <w:t>(El día____ de 20__, se recibió oficio del señor</w:t>
      </w:r>
      <w:r w:rsidR="007F014C">
        <w:rPr>
          <w:rFonts w:ascii="Arial" w:eastAsia="Times New Roman" w:hAnsi="Arial" w:cs="Arial"/>
          <w:color w:val="000000"/>
          <w:lang w:val="es-ES" w:eastAsia="es-CO"/>
        </w:rPr>
        <w:t>(a)</w:t>
      </w:r>
      <w:r w:rsidR="00420D27" w:rsidRPr="00420D27">
        <w:rPr>
          <w:rFonts w:ascii="Arial" w:eastAsia="Times New Roman" w:hAnsi="Arial" w:cs="Arial"/>
          <w:color w:val="000000"/>
          <w:lang w:val="es-ES" w:eastAsia="es-CO"/>
        </w:rPr>
        <w:t xml:space="preserve"> __________________, en su condición de sujeto procesal, dentro del expediente de la referencia, mediante el cual solicitó la acumulación de esa radicación con la radicación </w:t>
      </w:r>
      <w:r w:rsidR="00420D27" w:rsidRPr="00420D27">
        <w:rPr>
          <w:rFonts w:ascii="Arial" w:eastAsia="Times New Roman" w:hAnsi="Arial" w:cs="Arial"/>
          <w:lang w:val="es-ES" w:eastAsia="es-CO"/>
        </w:rPr>
        <w:t>S-__/20__</w:t>
      </w:r>
      <w:r w:rsidR="00420D27" w:rsidRPr="00420D27">
        <w:rPr>
          <w:rFonts w:ascii="Arial" w:eastAsia="Times New Roman" w:hAnsi="Arial" w:cs="Arial"/>
          <w:color w:val="000000"/>
          <w:lang w:val="es-ES" w:eastAsia="es-CO"/>
        </w:rPr>
        <w:t xml:space="preserve">, por tratarse de hechos conexos y dentro de las cuales tiene la calidad de sujeto procesal.) </w:t>
      </w:r>
    </w:p>
    <w:p w14:paraId="7C7BA2EE" w14:textId="77777777" w:rsidR="007F014C" w:rsidRDefault="007F014C" w:rsidP="007F014C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b/>
          <w:color w:val="000000"/>
          <w:lang w:val="es-ES" w:eastAsia="es-CO"/>
        </w:rPr>
      </w:pPr>
    </w:p>
    <w:p w14:paraId="7C7BA2EF" w14:textId="77777777" w:rsidR="00226CC1" w:rsidRDefault="00226CC1" w:rsidP="007F014C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b/>
          <w:color w:val="000000"/>
          <w:lang w:val="es-ES" w:eastAsia="es-CO"/>
        </w:rPr>
      </w:pPr>
    </w:p>
    <w:p w14:paraId="7C7BA2F0" w14:textId="77777777" w:rsidR="00420D27" w:rsidRPr="00420D27" w:rsidRDefault="00420D27" w:rsidP="00420D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center"/>
        <w:rPr>
          <w:rFonts w:ascii="Arial" w:eastAsia="Times New Roman" w:hAnsi="Arial" w:cs="Arial"/>
          <w:b/>
          <w:color w:val="000000"/>
          <w:lang w:val="es-ES" w:eastAsia="es-CO"/>
        </w:rPr>
      </w:pPr>
      <w:r w:rsidRPr="00420D27">
        <w:rPr>
          <w:rFonts w:ascii="Arial" w:eastAsia="Times New Roman" w:hAnsi="Arial" w:cs="Arial"/>
          <w:b/>
          <w:color w:val="000000"/>
          <w:lang w:val="es-ES" w:eastAsia="es-CO"/>
        </w:rPr>
        <w:t>CONSIDERACIONES</w:t>
      </w:r>
    </w:p>
    <w:p w14:paraId="7C7BA2F1" w14:textId="77777777" w:rsidR="00420D27" w:rsidRPr="00420D27" w:rsidRDefault="00420D27" w:rsidP="00420D2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lang w:val="es-ES" w:eastAsia="es-CO"/>
        </w:rPr>
      </w:pPr>
    </w:p>
    <w:p w14:paraId="7C7BA2F2" w14:textId="77777777" w:rsidR="00420D27" w:rsidRDefault="00420D27" w:rsidP="00420D2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lang w:val="es-ES" w:eastAsia="es-CO"/>
        </w:rPr>
      </w:pPr>
    </w:p>
    <w:p w14:paraId="7C7BA2F3" w14:textId="77777777" w:rsidR="00055E83" w:rsidRDefault="00055E83" w:rsidP="00055E8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lang w:val="es-ES" w:eastAsia="es-CO"/>
        </w:rPr>
      </w:pPr>
      <w:r>
        <w:rPr>
          <w:rFonts w:ascii="Arial" w:eastAsia="Times New Roman" w:hAnsi="Arial" w:cs="Arial"/>
          <w:color w:val="000000"/>
          <w:lang w:val="es-ES" w:eastAsia="es-CO"/>
        </w:rPr>
        <w:t>En</w:t>
      </w:r>
      <w:r w:rsidR="00420ED6">
        <w:rPr>
          <w:rFonts w:ascii="Arial" w:eastAsia="Times New Roman" w:hAnsi="Arial" w:cs="Arial"/>
          <w:color w:val="000000"/>
          <w:lang w:val="es-ES" w:eastAsia="es-CO"/>
        </w:rPr>
        <w:t xml:space="preserve"> </w:t>
      </w:r>
      <w:r w:rsidR="00420ED6" w:rsidRPr="00AE60C2">
        <w:rPr>
          <w:rFonts w:ascii="Arial" w:hAnsi="Arial" w:cs="Arial"/>
          <w:color w:val="000000"/>
        </w:rPr>
        <w:t>virtud de lo anterior</w:t>
      </w:r>
      <w:r w:rsidR="00014DAF">
        <w:rPr>
          <w:rFonts w:ascii="Arial" w:hAnsi="Arial" w:cs="Arial"/>
          <w:color w:val="000000"/>
        </w:rPr>
        <w:t>, e</w:t>
      </w:r>
      <w:r w:rsidR="00420ED6" w:rsidRPr="00AE60C2">
        <w:rPr>
          <w:rFonts w:ascii="Arial" w:hAnsi="Arial" w:cs="Arial"/>
          <w:color w:val="000000"/>
        </w:rPr>
        <w:t>ste operador disciplinario, evidencia que cursan</w:t>
      </w:r>
      <w:r w:rsidR="00014DAF">
        <w:rPr>
          <w:rFonts w:ascii="Arial" w:hAnsi="Arial" w:cs="Arial"/>
          <w:color w:val="000000"/>
        </w:rPr>
        <w:t xml:space="preserve"> simultáneamente</w:t>
      </w:r>
      <w:r w:rsidR="00420ED6" w:rsidRPr="00AE60C2">
        <w:rPr>
          <w:rFonts w:ascii="Arial" w:hAnsi="Arial" w:cs="Arial"/>
          <w:color w:val="000000"/>
        </w:rPr>
        <w:t xml:space="preserve"> diligencias</w:t>
      </w:r>
      <w:r w:rsidR="00420ED6">
        <w:rPr>
          <w:rFonts w:ascii="Arial" w:hAnsi="Arial" w:cs="Arial"/>
          <w:color w:val="000000"/>
        </w:rPr>
        <w:t xml:space="preserve"> que reúnen los presupuestos legales </w:t>
      </w:r>
      <w:r w:rsidR="00014DAF">
        <w:rPr>
          <w:rFonts w:ascii="Arial" w:hAnsi="Arial" w:cs="Arial"/>
          <w:color w:val="000000"/>
        </w:rPr>
        <w:t xml:space="preserve">exigidos por lo que con el fin de evitar decisiones que </w:t>
      </w:r>
      <w:r w:rsidR="00CE76E0">
        <w:rPr>
          <w:rFonts w:ascii="Arial" w:hAnsi="Arial" w:cs="Arial"/>
          <w:color w:val="000000"/>
        </w:rPr>
        <w:t>puedan resultar contradictorias</w:t>
      </w:r>
      <w:r w:rsidR="00420ED6">
        <w:rPr>
          <w:rFonts w:ascii="Arial" w:eastAsia="Times New Roman" w:hAnsi="Arial" w:cs="Arial"/>
          <w:color w:val="000000"/>
          <w:lang w:val="es-ES" w:eastAsia="es-CO"/>
        </w:rPr>
        <w:t>,</w:t>
      </w:r>
      <w:r>
        <w:rPr>
          <w:rFonts w:ascii="Arial" w:eastAsia="Times New Roman" w:hAnsi="Arial" w:cs="Arial"/>
          <w:color w:val="000000"/>
          <w:lang w:val="es-ES" w:eastAsia="es-CO"/>
        </w:rPr>
        <w:t xml:space="preserve"> </w:t>
      </w:r>
      <w:r w:rsidR="00337429">
        <w:rPr>
          <w:rFonts w:ascii="Arial" w:eastAsia="Times New Roman" w:hAnsi="Arial" w:cs="Arial"/>
          <w:color w:val="000000"/>
          <w:lang w:val="es-ES" w:eastAsia="es-CO"/>
        </w:rPr>
        <w:t xml:space="preserve">considera </w:t>
      </w:r>
      <w:r w:rsidRPr="007F014C">
        <w:rPr>
          <w:rFonts w:ascii="Arial" w:eastAsia="Times New Roman" w:hAnsi="Arial" w:cs="Arial"/>
          <w:color w:val="000000"/>
          <w:lang w:val="es-ES" w:eastAsia="es-CO"/>
        </w:rPr>
        <w:t>procedente</w:t>
      </w:r>
      <w:r>
        <w:rPr>
          <w:rFonts w:ascii="Arial" w:eastAsia="Times New Roman" w:hAnsi="Arial" w:cs="Arial"/>
          <w:color w:val="000000"/>
          <w:lang w:val="es-ES" w:eastAsia="es-CO"/>
        </w:rPr>
        <w:t xml:space="preserve">, </w:t>
      </w:r>
      <w:r w:rsidRPr="007F014C">
        <w:rPr>
          <w:rFonts w:ascii="Arial" w:eastAsia="Times New Roman" w:hAnsi="Arial" w:cs="Arial"/>
          <w:color w:val="000000"/>
          <w:lang w:val="es-ES" w:eastAsia="es-CO"/>
        </w:rPr>
        <w:t xml:space="preserve">ordenar la acumulación de dichos procesos </w:t>
      </w:r>
      <w:r w:rsidR="00CE76E0" w:rsidRPr="00420D27">
        <w:rPr>
          <w:rFonts w:ascii="Arial" w:eastAsia="Times New Roman" w:hAnsi="Arial" w:cs="Arial"/>
          <w:color w:val="000000"/>
          <w:lang w:val="es-ES" w:eastAsia="es-CO"/>
        </w:rPr>
        <w:t xml:space="preserve">bajo una misma cuerda procesal, dentro del expediente con radicado </w:t>
      </w:r>
      <w:r w:rsidR="00CE76E0" w:rsidRPr="00420D27">
        <w:rPr>
          <w:rFonts w:ascii="Arial" w:eastAsia="Times New Roman" w:hAnsi="Arial" w:cs="Arial"/>
          <w:lang w:val="es-ES" w:eastAsia="es-CO"/>
        </w:rPr>
        <w:t>S-__/20__</w:t>
      </w:r>
      <w:r w:rsidR="00CE76E0">
        <w:rPr>
          <w:rFonts w:ascii="Arial" w:eastAsia="Times New Roman" w:hAnsi="Arial" w:cs="Arial"/>
          <w:color w:val="000000"/>
          <w:lang w:val="es-ES" w:eastAsia="es-CO"/>
        </w:rPr>
        <w:t xml:space="preserve">, </w:t>
      </w:r>
      <w:r w:rsidRPr="007F014C">
        <w:rPr>
          <w:rFonts w:ascii="Arial" w:eastAsia="Times New Roman" w:hAnsi="Arial" w:cs="Arial"/>
          <w:color w:val="000000"/>
          <w:lang w:val="es-ES" w:eastAsia="es-CO"/>
        </w:rPr>
        <w:t>por</w:t>
      </w:r>
      <w:r>
        <w:rPr>
          <w:rFonts w:ascii="Arial" w:eastAsia="Times New Roman" w:hAnsi="Arial" w:cs="Arial"/>
          <w:color w:val="000000"/>
          <w:lang w:val="es-ES" w:eastAsia="es-CO"/>
        </w:rPr>
        <w:t xml:space="preserve"> cuanto </w:t>
      </w:r>
      <w:r w:rsidR="00CE76E0">
        <w:rPr>
          <w:rFonts w:ascii="Arial" w:eastAsia="Times New Roman" w:hAnsi="Arial" w:cs="Arial"/>
          <w:color w:val="000000"/>
          <w:lang w:val="es-ES" w:eastAsia="es-CO"/>
        </w:rPr>
        <w:t>(</w:t>
      </w:r>
      <w:r>
        <w:rPr>
          <w:rFonts w:ascii="Arial" w:eastAsia="Times New Roman" w:hAnsi="Arial" w:cs="Arial"/>
          <w:color w:val="000000"/>
          <w:lang w:val="es-ES" w:eastAsia="es-CO"/>
        </w:rPr>
        <w:t xml:space="preserve">las actuaciones </w:t>
      </w:r>
      <w:r w:rsidR="00337429">
        <w:rPr>
          <w:rFonts w:ascii="Arial" w:eastAsia="Times New Roman" w:hAnsi="Arial" w:cs="Arial"/>
          <w:color w:val="000000"/>
          <w:lang w:val="es-ES" w:eastAsia="es-CO"/>
        </w:rPr>
        <w:t xml:space="preserve">referidas </w:t>
      </w:r>
      <w:r>
        <w:rPr>
          <w:rFonts w:ascii="Arial" w:eastAsia="Times New Roman" w:hAnsi="Arial" w:cs="Arial"/>
          <w:color w:val="000000"/>
          <w:lang w:val="es-ES" w:eastAsia="es-CO"/>
        </w:rPr>
        <w:t>se adelantan contra el mismo disciplinado</w:t>
      </w:r>
      <w:r w:rsidR="00CE76E0">
        <w:rPr>
          <w:rFonts w:ascii="Arial" w:eastAsia="Times New Roman" w:hAnsi="Arial" w:cs="Arial"/>
          <w:color w:val="000000"/>
          <w:lang w:val="es-ES" w:eastAsia="es-CO"/>
        </w:rPr>
        <w:t>)</w:t>
      </w:r>
      <w:r>
        <w:rPr>
          <w:rFonts w:ascii="Arial" w:eastAsia="Times New Roman" w:hAnsi="Arial" w:cs="Arial"/>
          <w:color w:val="000000"/>
          <w:lang w:val="es-ES" w:eastAsia="es-CO"/>
        </w:rPr>
        <w:t>, las conductas fueron realizadas en un mismo contexto de hechos</w:t>
      </w:r>
      <w:r>
        <w:rPr>
          <w:rFonts w:ascii="Arial" w:eastAsia="Times New Roman" w:hAnsi="Arial" w:cs="Arial"/>
          <w:b/>
          <w:color w:val="000000"/>
          <w:lang w:val="es-ES" w:eastAsia="es-CO"/>
        </w:rPr>
        <w:t xml:space="preserve">  </w:t>
      </w:r>
      <w:r w:rsidR="00337429">
        <w:rPr>
          <w:rFonts w:ascii="Arial" w:eastAsia="Times New Roman" w:hAnsi="Arial" w:cs="Arial"/>
          <w:b/>
          <w:color w:val="000000"/>
          <w:lang w:val="es-ES" w:eastAsia="es-CO"/>
        </w:rPr>
        <w:t>(</w:t>
      </w:r>
      <w:r w:rsidRPr="007F014C">
        <w:rPr>
          <w:rFonts w:ascii="Arial" w:eastAsia="Times New Roman" w:hAnsi="Arial" w:cs="Arial"/>
          <w:color w:val="000000"/>
          <w:lang w:val="es-ES" w:eastAsia="es-CO"/>
        </w:rPr>
        <w:t>o por tratarse de hechos de la misma naturaleza</w:t>
      </w:r>
      <w:r w:rsidR="00337429">
        <w:rPr>
          <w:rFonts w:ascii="Arial" w:eastAsia="Times New Roman" w:hAnsi="Arial" w:cs="Arial"/>
          <w:color w:val="000000"/>
          <w:lang w:val="es-ES" w:eastAsia="es-CO"/>
        </w:rPr>
        <w:t>)</w:t>
      </w:r>
      <w:r w:rsidRPr="007F014C">
        <w:rPr>
          <w:rFonts w:ascii="Arial" w:eastAsia="Times New Roman" w:hAnsi="Arial" w:cs="Arial"/>
          <w:color w:val="000000"/>
          <w:lang w:val="es-ES" w:eastAsia="es-CO"/>
        </w:rPr>
        <w:t xml:space="preserve"> </w:t>
      </w:r>
      <w:r w:rsidR="00CE76E0">
        <w:rPr>
          <w:rFonts w:ascii="Arial" w:eastAsia="Times New Roman" w:hAnsi="Arial" w:cs="Arial"/>
          <w:color w:val="000000"/>
          <w:lang w:val="es-ES" w:eastAsia="es-CO"/>
        </w:rPr>
        <w:t>(</w:t>
      </w:r>
      <w:r w:rsidR="00014DAF">
        <w:rPr>
          <w:rFonts w:ascii="Arial" w:hAnsi="Arial" w:cs="Arial"/>
          <w:color w:val="000000"/>
        </w:rPr>
        <w:t>o de faltas conexas presuntamente desplegadas por varios servidores públicos de la institución</w:t>
      </w:r>
      <w:r w:rsidR="00CE76E0">
        <w:rPr>
          <w:rFonts w:ascii="Arial" w:hAnsi="Arial" w:cs="Arial"/>
          <w:color w:val="000000"/>
        </w:rPr>
        <w:t>)</w:t>
      </w:r>
      <w:r w:rsidRPr="007F014C">
        <w:rPr>
          <w:rFonts w:ascii="Arial" w:eastAsia="Times New Roman" w:hAnsi="Arial" w:cs="Arial"/>
          <w:color w:val="000000"/>
          <w:lang w:val="es-ES" w:eastAsia="es-CO"/>
        </w:rPr>
        <w:t xml:space="preserve"> y teniendo en cuenta que no se ha proferido auto de cierre de investigación, ni ha vencido </w:t>
      </w:r>
      <w:r w:rsidR="00CE76E0">
        <w:rPr>
          <w:rFonts w:ascii="Arial" w:eastAsia="Times New Roman" w:hAnsi="Arial" w:cs="Arial"/>
          <w:color w:val="000000"/>
          <w:lang w:val="es-ES" w:eastAsia="es-CO"/>
        </w:rPr>
        <w:t xml:space="preserve">aún </w:t>
      </w:r>
      <w:r w:rsidRPr="007F014C">
        <w:rPr>
          <w:rFonts w:ascii="Arial" w:eastAsia="Times New Roman" w:hAnsi="Arial" w:cs="Arial"/>
          <w:color w:val="000000"/>
          <w:lang w:val="es-ES" w:eastAsia="es-CO"/>
        </w:rPr>
        <w:t>el término de la misma.</w:t>
      </w:r>
    </w:p>
    <w:p w14:paraId="7C7BA2F4" w14:textId="77777777" w:rsidR="00055E83" w:rsidRDefault="00055E83" w:rsidP="00055E8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lang w:val="es-ES" w:eastAsia="es-CO"/>
        </w:rPr>
      </w:pPr>
    </w:p>
    <w:p w14:paraId="7C7BA2F5" w14:textId="77777777" w:rsidR="00420D27" w:rsidRPr="00420D27" w:rsidRDefault="00420D27" w:rsidP="00420D2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lang w:val="es-ES" w:eastAsia="es-CO"/>
        </w:rPr>
      </w:pPr>
    </w:p>
    <w:p w14:paraId="7C7BA2F6" w14:textId="77777777" w:rsidR="00420D27" w:rsidRPr="00420D27" w:rsidRDefault="00420D27" w:rsidP="00420D2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lang w:val="es-ES" w:eastAsia="es-CO"/>
        </w:rPr>
      </w:pPr>
      <w:r w:rsidRPr="00420D27">
        <w:rPr>
          <w:rFonts w:ascii="Arial" w:eastAsia="Times New Roman" w:hAnsi="Arial" w:cs="Arial"/>
          <w:color w:val="000000"/>
          <w:lang w:val="es-ES" w:eastAsia="es-CO"/>
        </w:rPr>
        <w:t xml:space="preserve">O (Se evidencia que no es procedente ordenar la acumulación de estas radicaciones por cuanto no </w:t>
      </w:r>
      <w:r w:rsidR="00CC4A70">
        <w:rPr>
          <w:rFonts w:ascii="Arial" w:hAnsi="Arial" w:cs="Arial"/>
          <w:color w:val="000000"/>
        </w:rPr>
        <w:t xml:space="preserve">reúnen los presupuestos legales exigidos toda vez que (no </w:t>
      </w:r>
      <w:r w:rsidRPr="00420D27">
        <w:rPr>
          <w:rFonts w:ascii="Arial" w:eastAsia="Times New Roman" w:hAnsi="Arial" w:cs="Arial"/>
          <w:color w:val="000000"/>
          <w:lang w:val="es-ES" w:eastAsia="es-CO"/>
        </w:rPr>
        <w:t>se trata de hechos conexos</w:t>
      </w:r>
      <w:r w:rsidR="00226CC1">
        <w:rPr>
          <w:rFonts w:ascii="Arial" w:eastAsia="Times New Roman" w:hAnsi="Arial" w:cs="Arial"/>
          <w:color w:val="000000"/>
          <w:lang w:val="es-ES" w:eastAsia="es-CO"/>
        </w:rPr>
        <w:t>,</w:t>
      </w:r>
      <w:r w:rsidRPr="00420D27">
        <w:rPr>
          <w:rFonts w:ascii="Arial" w:eastAsia="Times New Roman" w:hAnsi="Arial" w:cs="Arial"/>
          <w:color w:val="000000"/>
          <w:lang w:val="es-ES" w:eastAsia="es-CO"/>
        </w:rPr>
        <w:t xml:space="preserve"> </w:t>
      </w:r>
      <w:r w:rsidR="00226CC1">
        <w:rPr>
          <w:rFonts w:ascii="Arial" w:eastAsia="Times New Roman" w:hAnsi="Arial" w:cs="Arial"/>
          <w:color w:val="000000"/>
          <w:lang w:val="es-ES" w:eastAsia="es-CO"/>
        </w:rPr>
        <w:t>ni</w:t>
      </w:r>
      <w:r w:rsidRPr="00420D27">
        <w:rPr>
          <w:rFonts w:ascii="Arial" w:eastAsia="Times New Roman" w:hAnsi="Arial" w:cs="Arial"/>
          <w:color w:val="000000"/>
          <w:lang w:val="es-ES" w:eastAsia="es-CO"/>
        </w:rPr>
        <w:t xml:space="preserve"> de diligencias llevadas en contra del mismo sujeto procesal </w:t>
      </w:r>
      <w:r w:rsidR="00226CC1">
        <w:rPr>
          <w:rFonts w:ascii="Arial" w:eastAsia="Times New Roman" w:hAnsi="Arial" w:cs="Arial"/>
          <w:color w:val="000000"/>
          <w:lang w:val="es-ES" w:eastAsia="es-CO"/>
        </w:rPr>
        <w:t>(o) ni</w:t>
      </w:r>
      <w:r w:rsidRPr="00420D27">
        <w:rPr>
          <w:rFonts w:ascii="Arial" w:eastAsia="Times New Roman" w:hAnsi="Arial" w:cs="Arial"/>
          <w:color w:val="000000"/>
          <w:lang w:val="es-ES" w:eastAsia="es-CO"/>
        </w:rPr>
        <w:t xml:space="preserve"> de faltas conexas presuntamente desplegadas por varios servidores públicos de la institución</w:t>
      </w:r>
      <w:r w:rsidR="00CC4A70">
        <w:rPr>
          <w:rFonts w:ascii="Arial" w:eastAsia="Times New Roman" w:hAnsi="Arial" w:cs="Arial"/>
          <w:color w:val="000000"/>
          <w:lang w:val="es-ES" w:eastAsia="es-CO"/>
        </w:rPr>
        <w:t xml:space="preserve"> (o) ya se profirió  auto de cierre de la investigación (o) ya venció el término de la misma.</w:t>
      </w:r>
      <w:r w:rsidRPr="00420D27">
        <w:rPr>
          <w:rFonts w:ascii="Arial" w:eastAsia="Times New Roman" w:hAnsi="Arial" w:cs="Arial"/>
          <w:color w:val="000000"/>
          <w:lang w:val="es-ES" w:eastAsia="es-CO"/>
        </w:rPr>
        <w:t>)</w:t>
      </w:r>
    </w:p>
    <w:p w14:paraId="7C7BA2F7" w14:textId="77777777" w:rsidR="00420D27" w:rsidRPr="00420D27" w:rsidRDefault="00420D27" w:rsidP="00420D27">
      <w:pPr>
        <w:tabs>
          <w:tab w:val="left" w:pos="102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CO"/>
        </w:rPr>
      </w:pPr>
    </w:p>
    <w:p w14:paraId="7C7BA2F8" w14:textId="77777777" w:rsidR="00420D27" w:rsidRPr="00420D27" w:rsidRDefault="00420D27" w:rsidP="00420D27">
      <w:pPr>
        <w:tabs>
          <w:tab w:val="left" w:pos="102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CO"/>
        </w:rPr>
      </w:pPr>
      <w:r w:rsidRPr="00420D27">
        <w:rPr>
          <w:rFonts w:ascii="Arial" w:eastAsia="Times New Roman" w:hAnsi="Arial" w:cs="Arial"/>
          <w:color w:val="000000"/>
          <w:lang w:val="es-ES" w:eastAsia="es-CO"/>
        </w:rPr>
        <w:t>En Merito de lo expuesto, el Director de la Oficina de Control Interno Disciplinario:</w:t>
      </w:r>
    </w:p>
    <w:p w14:paraId="7C7BA2F9" w14:textId="77777777" w:rsidR="00420D27" w:rsidRPr="00420D27" w:rsidRDefault="00420D27" w:rsidP="00420D27">
      <w:pPr>
        <w:tabs>
          <w:tab w:val="left" w:pos="102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CO"/>
        </w:rPr>
      </w:pPr>
    </w:p>
    <w:p w14:paraId="7C7BA2FA" w14:textId="77777777" w:rsidR="00420D27" w:rsidRPr="00420D27" w:rsidRDefault="00420D27" w:rsidP="00420D27">
      <w:pPr>
        <w:tabs>
          <w:tab w:val="left" w:pos="1020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es-ES" w:eastAsia="es-CO"/>
        </w:rPr>
      </w:pPr>
    </w:p>
    <w:p w14:paraId="7C7BA2FB" w14:textId="77777777" w:rsidR="00420D27" w:rsidRPr="00420D27" w:rsidRDefault="00420D27" w:rsidP="00420D27">
      <w:pPr>
        <w:tabs>
          <w:tab w:val="left" w:pos="1020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es-ES" w:eastAsia="es-CO"/>
        </w:rPr>
      </w:pPr>
      <w:r w:rsidRPr="00420D27">
        <w:rPr>
          <w:rFonts w:ascii="Arial" w:eastAsia="Times New Roman" w:hAnsi="Arial" w:cs="Arial"/>
          <w:b/>
          <w:color w:val="000000"/>
          <w:lang w:val="es-ES" w:eastAsia="es-CO"/>
        </w:rPr>
        <w:t>RESUELVE</w:t>
      </w:r>
    </w:p>
    <w:p w14:paraId="7C7BA2FC" w14:textId="77777777" w:rsidR="00420D27" w:rsidRPr="00420D27" w:rsidRDefault="00420D27" w:rsidP="00420D27">
      <w:pPr>
        <w:spacing w:after="0" w:line="240" w:lineRule="auto"/>
        <w:jc w:val="both"/>
        <w:rPr>
          <w:rFonts w:ascii="Arial" w:eastAsia="Times New Roman" w:hAnsi="Arial" w:cs="Arial"/>
          <w:lang w:val="es-ES" w:eastAsia="es-CO"/>
        </w:rPr>
      </w:pPr>
    </w:p>
    <w:p w14:paraId="7C7BA2FD" w14:textId="77777777" w:rsidR="00F15944" w:rsidRDefault="00F15944" w:rsidP="00420D2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b/>
          <w:lang w:val="es-ES" w:eastAsia="es-CO"/>
        </w:rPr>
      </w:pPr>
      <w:bookmarkStart w:id="3" w:name="Listadesplegable4"/>
    </w:p>
    <w:p w14:paraId="7C7BA2FE" w14:textId="77777777" w:rsidR="00420D27" w:rsidRPr="00420D27" w:rsidRDefault="00420D27" w:rsidP="00420D2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lang w:val="es-ES" w:eastAsia="es-CO"/>
        </w:rPr>
      </w:pPr>
      <w:r w:rsidRPr="00420D27">
        <w:rPr>
          <w:rFonts w:ascii="Arial" w:eastAsia="Times New Roman" w:hAnsi="Arial" w:cs="Arial"/>
          <w:b/>
          <w:lang w:val="es-ES" w:eastAsia="es-CO"/>
        </w:rPr>
        <w:t>PRIMER</w:t>
      </w:r>
      <w:bookmarkEnd w:id="3"/>
      <w:r w:rsidRPr="00420D27">
        <w:rPr>
          <w:rFonts w:ascii="Arial" w:eastAsia="Times New Roman" w:hAnsi="Arial" w:cs="Arial"/>
          <w:b/>
          <w:lang w:val="es-ES" w:eastAsia="es-CO"/>
        </w:rPr>
        <w:t>O: ORDENAR la</w:t>
      </w:r>
      <w:r w:rsidRPr="00420D27">
        <w:rPr>
          <w:rFonts w:ascii="Arial" w:eastAsia="Times New Roman" w:hAnsi="Arial" w:cs="Arial"/>
          <w:lang w:val="es-ES" w:eastAsia="es-CO"/>
        </w:rPr>
        <w:t xml:space="preserve"> acumulación de la radicación S-__/20__ a la radicación S-__/20__</w:t>
      </w:r>
      <w:r w:rsidRPr="00420D27">
        <w:rPr>
          <w:rFonts w:ascii="Arial" w:eastAsia="Times New Roman" w:hAnsi="Arial" w:cs="Arial"/>
          <w:color w:val="000000"/>
          <w:lang w:val="es-ES" w:eastAsia="es-CO"/>
        </w:rPr>
        <w:t>,</w:t>
      </w:r>
      <w:r w:rsidRPr="00420D27">
        <w:rPr>
          <w:rFonts w:ascii="Arial" w:eastAsia="Times New Roman" w:hAnsi="Arial" w:cs="Arial"/>
          <w:lang w:val="es-ES" w:eastAsia="es-CO"/>
        </w:rPr>
        <w:t xml:space="preserve"> conforme a las razones expuestas en la parte motiva de este proveído. </w:t>
      </w:r>
    </w:p>
    <w:p w14:paraId="7C7BA2FF" w14:textId="77777777" w:rsidR="00420D27" w:rsidRPr="00420D27" w:rsidRDefault="00420D27" w:rsidP="00420D2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lang w:val="es-ES" w:eastAsia="es-CO"/>
        </w:rPr>
      </w:pPr>
    </w:p>
    <w:p w14:paraId="7C7BA300" w14:textId="77777777" w:rsidR="00420D27" w:rsidRPr="00420D27" w:rsidRDefault="00420D27" w:rsidP="00420D27">
      <w:pPr>
        <w:spacing w:after="0" w:line="240" w:lineRule="auto"/>
        <w:jc w:val="both"/>
        <w:rPr>
          <w:rFonts w:ascii="Arial" w:eastAsia="Times New Roman" w:hAnsi="Arial" w:cs="Arial"/>
          <w:lang w:val="es-ES" w:eastAsia="es-CO"/>
        </w:rPr>
      </w:pPr>
      <w:r w:rsidRPr="00420D27">
        <w:rPr>
          <w:rFonts w:ascii="Arial" w:eastAsia="Times New Roman" w:hAnsi="Arial" w:cs="Arial"/>
          <w:b/>
          <w:lang w:val="es-ES" w:eastAsia="es-CO"/>
        </w:rPr>
        <w:t>SEGUNDO</w:t>
      </w:r>
      <w:r w:rsidRPr="00420D27">
        <w:rPr>
          <w:rFonts w:ascii="Arial" w:eastAsia="Times New Roman" w:hAnsi="Arial" w:cs="Arial"/>
          <w:lang w:val="es-ES" w:eastAsia="es-CO"/>
        </w:rPr>
        <w:t>: Comunicar la presente decisión a los sujetos procesales haciéndoles saber que contra la misma no procede recurso.</w:t>
      </w:r>
    </w:p>
    <w:p w14:paraId="7C7BA301" w14:textId="77777777" w:rsidR="00420D27" w:rsidRPr="00420D27" w:rsidRDefault="00420D27" w:rsidP="00420D2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b/>
          <w:lang w:val="es-ES" w:eastAsia="es-CO"/>
        </w:rPr>
      </w:pPr>
    </w:p>
    <w:p w14:paraId="7C7BA302" w14:textId="77777777" w:rsidR="00420D27" w:rsidRPr="00420D27" w:rsidRDefault="00420D27" w:rsidP="00420D2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lang w:val="es-ES" w:eastAsia="es-CO"/>
        </w:rPr>
      </w:pPr>
      <w:r w:rsidRPr="00420D27">
        <w:rPr>
          <w:rFonts w:ascii="Arial" w:eastAsia="Times New Roman" w:hAnsi="Arial" w:cs="Arial"/>
          <w:lang w:val="es-ES" w:eastAsia="es-CO"/>
        </w:rPr>
        <w:t xml:space="preserve">O </w:t>
      </w:r>
      <w:r w:rsidRPr="00420D27">
        <w:rPr>
          <w:rFonts w:ascii="Arial" w:eastAsia="Times New Roman" w:hAnsi="Arial" w:cs="Arial"/>
          <w:b/>
          <w:lang w:val="es-ES" w:eastAsia="es-CO"/>
        </w:rPr>
        <w:t>(PRIMERO:</w:t>
      </w:r>
      <w:r w:rsidRPr="00420D27">
        <w:rPr>
          <w:rFonts w:ascii="Arial" w:eastAsia="Times New Roman" w:hAnsi="Arial" w:cs="Arial"/>
          <w:lang w:val="es-ES" w:eastAsia="es-CO"/>
        </w:rPr>
        <w:t xml:space="preserve"> </w:t>
      </w:r>
      <w:r w:rsidRPr="00420D27">
        <w:rPr>
          <w:rFonts w:ascii="Arial" w:eastAsia="Times New Roman" w:hAnsi="Arial" w:cs="Arial"/>
          <w:b/>
          <w:lang w:val="es-ES" w:eastAsia="es-CO"/>
        </w:rPr>
        <w:t>NEGAR</w:t>
      </w:r>
      <w:r w:rsidRPr="00420D27">
        <w:rPr>
          <w:rFonts w:ascii="Arial" w:eastAsia="Times New Roman" w:hAnsi="Arial" w:cs="Arial"/>
          <w:lang w:val="es-ES" w:eastAsia="es-CO"/>
        </w:rPr>
        <w:t xml:space="preserve"> la acumulación de la radicación S-__/20__ a la radicación S-__/20__</w:t>
      </w:r>
      <w:r w:rsidRPr="00420D27">
        <w:rPr>
          <w:rFonts w:ascii="Arial" w:eastAsia="Times New Roman" w:hAnsi="Arial" w:cs="Arial"/>
          <w:color w:val="000000"/>
          <w:lang w:val="es-ES" w:eastAsia="es-CO"/>
        </w:rPr>
        <w:t>,</w:t>
      </w:r>
      <w:r w:rsidRPr="00420D27">
        <w:rPr>
          <w:rFonts w:ascii="Arial" w:eastAsia="Times New Roman" w:hAnsi="Arial" w:cs="Arial"/>
          <w:lang w:val="es-ES" w:eastAsia="es-CO"/>
        </w:rPr>
        <w:t xml:space="preserve"> conforme a las razones expuestas en la parte motiva de este proveído.) </w:t>
      </w:r>
    </w:p>
    <w:p w14:paraId="7C7BA303" w14:textId="77777777" w:rsidR="00420D27" w:rsidRPr="00420D27" w:rsidRDefault="00420D27" w:rsidP="00420D27">
      <w:pPr>
        <w:spacing w:after="0" w:line="240" w:lineRule="auto"/>
        <w:jc w:val="both"/>
        <w:rPr>
          <w:rFonts w:ascii="Arial" w:eastAsia="Times New Roman" w:hAnsi="Arial" w:cs="Arial"/>
          <w:lang w:val="es-ES" w:eastAsia="es-CO"/>
        </w:rPr>
      </w:pPr>
    </w:p>
    <w:p w14:paraId="7C7BA304" w14:textId="77777777" w:rsidR="00420D27" w:rsidRPr="00420D27" w:rsidRDefault="00420D27" w:rsidP="00420D27">
      <w:pPr>
        <w:spacing w:after="0" w:line="240" w:lineRule="auto"/>
        <w:jc w:val="both"/>
        <w:rPr>
          <w:rFonts w:ascii="Arial" w:eastAsia="Times New Roman" w:hAnsi="Arial" w:cs="Arial"/>
          <w:b/>
          <w:lang w:val="es-ES" w:eastAsia="es-CO"/>
        </w:rPr>
      </w:pPr>
    </w:p>
    <w:p w14:paraId="7C7BA305" w14:textId="77777777" w:rsidR="00420D27" w:rsidRDefault="00420D27" w:rsidP="00420D27">
      <w:pPr>
        <w:spacing w:after="0" w:line="240" w:lineRule="auto"/>
        <w:jc w:val="both"/>
        <w:rPr>
          <w:rFonts w:ascii="Arial" w:eastAsia="Times New Roman" w:hAnsi="Arial" w:cs="Arial"/>
          <w:lang w:val="es-ES" w:eastAsia="es-CO"/>
        </w:rPr>
      </w:pPr>
      <w:r w:rsidRPr="00420D27">
        <w:rPr>
          <w:rFonts w:ascii="Arial" w:eastAsia="Times New Roman" w:hAnsi="Arial" w:cs="Arial"/>
          <w:b/>
          <w:lang w:val="es-ES" w:eastAsia="es-CO"/>
        </w:rPr>
        <w:t>O (SEGUNDO:</w:t>
      </w:r>
      <w:r w:rsidRPr="00420D27">
        <w:rPr>
          <w:rFonts w:ascii="Arial" w:eastAsia="Times New Roman" w:hAnsi="Arial" w:cs="Arial"/>
          <w:lang w:val="es-ES" w:eastAsia="es-CO"/>
        </w:rPr>
        <w:t xml:space="preserve"> Comunicar la presente decisión a los sujetos procesales, haciéndoles saber que contra la misma procede el recurso de reposición.)</w:t>
      </w:r>
    </w:p>
    <w:p w14:paraId="7C7BA306" w14:textId="77777777" w:rsidR="00022250" w:rsidRDefault="00022250" w:rsidP="00420D27">
      <w:pPr>
        <w:spacing w:after="0" w:line="240" w:lineRule="auto"/>
        <w:jc w:val="both"/>
        <w:rPr>
          <w:rFonts w:ascii="Arial" w:eastAsia="Times New Roman" w:hAnsi="Arial" w:cs="Arial"/>
          <w:lang w:val="es-ES" w:eastAsia="es-CO"/>
        </w:rPr>
      </w:pPr>
    </w:p>
    <w:p w14:paraId="7C7BA307" w14:textId="77777777" w:rsidR="00022250" w:rsidRPr="00420D27" w:rsidRDefault="00022250" w:rsidP="00420D27">
      <w:pPr>
        <w:spacing w:after="0" w:line="240" w:lineRule="auto"/>
        <w:jc w:val="both"/>
        <w:rPr>
          <w:rFonts w:ascii="Arial" w:eastAsia="Times New Roman" w:hAnsi="Arial" w:cs="Arial"/>
          <w:lang w:val="es-ES" w:eastAsia="es-CO"/>
        </w:rPr>
      </w:pPr>
    </w:p>
    <w:p w14:paraId="7C7BA308" w14:textId="77777777" w:rsidR="00420D27" w:rsidRPr="00420D27" w:rsidRDefault="00420D27" w:rsidP="00420D27">
      <w:pPr>
        <w:spacing w:after="0" w:line="240" w:lineRule="auto"/>
        <w:jc w:val="both"/>
        <w:rPr>
          <w:rFonts w:ascii="Arial" w:eastAsia="Times New Roman" w:hAnsi="Arial" w:cs="Arial"/>
          <w:lang w:val="es-ES" w:eastAsia="es-CO"/>
        </w:rPr>
      </w:pPr>
    </w:p>
    <w:p w14:paraId="7C7BA309" w14:textId="77777777" w:rsidR="00420D27" w:rsidRPr="00420D27" w:rsidRDefault="00420D27" w:rsidP="00420D27">
      <w:pPr>
        <w:spacing w:after="0" w:line="240" w:lineRule="auto"/>
        <w:jc w:val="center"/>
        <w:rPr>
          <w:rFonts w:ascii="Arial" w:eastAsia="Times New Roman" w:hAnsi="Arial" w:cs="Arial"/>
          <w:lang w:val="es-ES" w:eastAsia="es-CO"/>
        </w:rPr>
      </w:pPr>
      <w:r w:rsidRPr="00420D27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CO"/>
        </w:rPr>
        <w:t>COMUNÍQUESE Y CÚMPLASE</w:t>
      </w:r>
    </w:p>
    <w:p w14:paraId="7C7BA30A" w14:textId="77777777" w:rsidR="00420D27" w:rsidRPr="00420D27" w:rsidRDefault="00420D27" w:rsidP="00420D27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_tradnl" w:eastAsia="es-CO"/>
        </w:rPr>
      </w:pPr>
    </w:p>
    <w:p w14:paraId="7C7BA30B" w14:textId="77777777" w:rsidR="00420D27" w:rsidRPr="00420D27" w:rsidRDefault="00420D27" w:rsidP="00420D27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CO"/>
        </w:rPr>
      </w:pPr>
    </w:p>
    <w:p w14:paraId="7C7BA30C" w14:textId="77777777" w:rsidR="00420D27" w:rsidRPr="00420D27" w:rsidRDefault="00420D27" w:rsidP="00420D27">
      <w:pPr>
        <w:spacing w:after="0" w:line="240" w:lineRule="auto"/>
        <w:jc w:val="both"/>
        <w:rPr>
          <w:rFonts w:ascii="Arial" w:eastAsia="Times New Roman" w:hAnsi="Arial" w:cs="Arial"/>
          <w:lang w:val="es-ES" w:eastAsia="es-CO"/>
        </w:rPr>
      </w:pPr>
    </w:p>
    <w:p w14:paraId="7C7BA30D" w14:textId="77777777" w:rsidR="00420D27" w:rsidRPr="00420D27" w:rsidRDefault="00420D27" w:rsidP="00420D27">
      <w:pPr>
        <w:spacing w:after="0" w:line="240" w:lineRule="auto"/>
        <w:jc w:val="both"/>
        <w:rPr>
          <w:rFonts w:ascii="Arial" w:eastAsia="Times New Roman" w:hAnsi="Arial" w:cs="Arial"/>
          <w:lang w:val="es-ES" w:eastAsia="es-CO"/>
        </w:rPr>
      </w:pPr>
    </w:p>
    <w:p w14:paraId="7C7BA30E" w14:textId="77777777" w:rsidR="00420D27" w:rsidRPr="00420D27" w:rsidRDefault="00420D27" w:rsidP="00420D27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CO"/>
        </w:rPr>
      </w:pPr>
      <w:r w:rsidRPr="00420D27">
        <w:rPr>
          <w:rFonts w:ascii="Arial" w:eastAsia="Times New Roman" w:hAnsi="Arial" w:cs="Arial"/>
          <w:b/>
          <w:lang w:val="es-ES" w:eastAsia="es-CO"/>
        </w:rPr>
        <w:t>_______________________________________</w:t>
      </w:r>
    </w:p>
    <w:p w14:paraId="7C7BA30F" w14:textId="77777777" w:rsidR="00420D27" w:rsidRPr="00420D27" w:rsidRDefault="00420D27" w:rsidP="00420D27">
      <w:pPr>
        <w:spacing w:after="0" w:line="240" w:lineRule="auto"/>
        <w:jc w:val="center"/>
        <w:rPr>
          <w:rFonts w:ascii="Arial" w:eastAsia="Times New Roman" w:hAnsi="Arial" w:cs="Arial"/>
          <w:lang w:val="es-ES" w:eastAsia="es-CO"/>
        </w:rPr>
      </w:pPr>
      <w:r w:rsidRPr="00420D27">
        <w:rPr>
          <w:rFonts w:ascii="Arial" w:eastAsia="Times New Roman" w:hAnsi="Arial" w:cs="Arial"/>
          <w:lang w:val="es-ES" w:eastAsia="es-CO"/>
        </w:rPr>
        <w:t xml:space="preserve">Líder Proceso Control Interno Disciplinario </w:t>
      </w:r>
    </w:p>
    <w:p w14:paraId="7C7BA310" w14:textId="77777777" w:rsidR="00420D27" w:rsidRPr="00420D27" w:rsidRDefault="00420D27" w:rsidP="00420D27">
      <w:pPr>
        <w:spacing w:after="0" w:line="240" w:lineRule="auto"/>
        <w:jc w:val="center"/>
        <w:rPr>
          <w:rFonts w:ascii="Arial" w:eastAsia="Times New Roman" w:hAnsi="Arial" w:cs="Arial"/>
          <w:lang w:val="es-ES" w:eastAsia="es-CO"/>
        </w:rPr>
      </w:pPr>
      <w:r w:rsidRPr="00420D27">
        <w:rPr>
          <w:rFonts w:ascii="Arial" w:eastAsia="Times New Roman" w:hAnsi="Arial" w:cs="Arial"/>
          <w:lang w:val="es-ES" w:eastAsia="es-CO"/>
        </w:rPr>
        <w:t>Universidad de Pamplona</w:t>
      </w:r>
    </w:p>
    <w:p w14:paraId="7C7BA311" w14:textId="77777777" w:rsidR="00420D27" w:rsidRPr="00420D27" w:rsidRDefault="00420D27" w:rsidP="00420D27">
      <w:pPr>
        <w:spacing w:after="0" w:line="240" w:lineRule="auto"/>
        <w:rPr>
          <w:rFonts w:ascii="Arial" w:eastAsia="Times New Roman" w:hAnsi="Arial" w:cs="Arial"/>
          <w:lang w:val="es-ES" w:eastAsia="es-CO"/>
        </w:rPr>
      </w:pPr>
    </w:p>
    <w:p w14:paraId="7C7BA312" w14:textId="77777777" w:rsidR="00F00375" w:rsidRPr="00022250" w:rsidRDefault="00022250">
      <w:pPr>
        <w:rPr>
          <w:sz w:val="18"/>
        </w:rPr>
      </w:pPr>
      <w:r w:rsidRPr="00022250">
        <w:rPr>
          <w:sz w:val="18"/>
        </w:rPr>
        <w:t>Elaboró:</w:t>
      </w:r>
    </w:p>
    <w:sectPr w:rsidR="00F00375" w:rsidRPr="00022250">
      <w:headerReference w:type="default" r:id="rId10"/>
      <w:pgSz w:w="12242" w:h="20163" w:code="5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BA317" w14:textId="77777777" w:rsidR="003B25B4" w:rsidRDefault="003B25B4">
      <w:pPr>
        <w:spacing w:after="0" w:line="240" w:lineRule="auto"/>
      </w:pPr>
      <w:r>
        <w:separator/>
      </w:r>
    </w:p>
  </w:endnote>
  <w:endnote w:type="continuationSeparator" w:id="0">
    <w:p w14:paraId="7C7BA318" w14:textId="77777777" w:rsidR="003B25B4" w:rsidRDefault="003B2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BA315" w14:textId="77777777" w:rsidR="003B25B4" w:rsidRDefault="003B25B4">
      <w:pPr>
        <w:spacing w:after="0" w:line="240" w:lineRule="auto"/>
      </w:pPr>
      <w:r>
        <w:separator/>
      </w:r>
    </w:p>
  </w:footnote>
  <w:footnote w:type="continuationSeparator" w:id="0">
    <w:p w14:paraId="7C7BA316" w14:textId="77777777" w:rsidR="003B25B4" w:rsidRDefault="003B2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4977"/>
      <w:gridCol w:w="1066"/>
      <w:gridCol w:w="1744"/>
    </w:tblGrid>
    <w:tr w:rsidR="00262DB6" w14:paraId="7C7BA31F" w14:textId="77777777" w:rsidTr="000639C5">
      <w:trPr>
        <w:cantSplit/>
        <w:trHeight w:val="848"/>
      </w:trPr>
      <w:tc>
        <w:tcPr>
          <w:tcW w:w="1260" w:type="dxa"/>
          <w:vMerge w:val="restart"/>
          <w:vAlign w:val="center"/>
        </w:tcPr>
        <w:p w14:paraId="7C7BA319" w14:textId="77777777" w:rsidR="00262DB6" w:rsidRDefault="00420D27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7C7BA326" wp14:editId="7C7BA327">
                <wp:extent cx="542925" cy="723900"/>
                <wp:effectExtent l="0" t="0" r="9525" b="0"/>
                <wp:docPr id="4" name="Imagen 4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  <w:vMerge w:val="restart"/>
          <w:vAlign w:val="center"/>
        </w:tcPr>
        <w:p w14:paraId="7C7BA31A" w14:textId="77777777" w:rsidR="00262DB6" w:rsidRDefault="000D4D28">
          <w:pPr>
            <w:pStyle w:val="Sangradetextonormal"/>
            <w:ind w:left="0"/>
            <w:jc w:val="center"/>
            <w:rPr>
              <w:b/>
            </w:rPr>
          </w:pPr>
        </w:p>
        <w:p w14:paraId="7C7BA31B" w14:textId="77777777" w:rsidR="00262DB6" w:rsidRPr="00DA4450" w:rsidRDefault="00CC4A70">
          <w:pPr>
            <w:pStyle w:val="Sangradetextonormal"/>
            <w:ind w:left="0"/>
            <w:jc w:val="center"/>
            <w:rPr>
              <w:rFonts w:ascii="Arial" w:hAnsi="Arial" w:cs="Arial"/>
              <w:b/>
            </w:rPr>
          </w:pPr>
          <w:r w:rsidRPr="00DA4450">
            <w:rPr>
              <w:rFonts w:ascii="Arial" w:hAnsi="Arial" w:cs="Arial"/>
              <w:b/>
            </w:rPr>
            <w:t xml:space="preserve"> Auto de Acumulación</w:t>
          </w:r>
        </w:p>
        <w:p w14:paraId="7C7BA31C" w14:textId="77777777" w:rsidR="00262DB6" w:rsidRDefault="000D4D28">
          <w:pPr>
            <w:jc w:val="center"/>
            <w:rPr>
              <w:rFonts w:ascii="Arial" w:hAnsi="Arial"/>
            </w:rPr>
          </w:pPr>
        </w:p>
      </w:tc>
      <w:tc>
        <w:tcPr>
          <w:tcW w:w="1066" w:type="dxa"/>
          <w:vAlign w:val="center"/>
        </w:tcPr>
        <w:p w14:paraId="7C7BA31D" w14:textId="77777777" w:rsidR="00262DB6" w:rsidRDefault="00CC4A70" w:rsidP="000639C5">
          <w:pPr>
            <w:pStyle w:val="Encabezado"/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</w:rPr>
            <w:t>Código</w:t>
          </w:r>
        </w:p>
      </w:tc>
      <w:tc>
        <w:tcPr>
          <w:tcW w:w="1744" w:type="dxa"/>
          <w:vAlign w:val="center"/>
        </w:tcPr>
        <w:p w14:paraId="7C7BA31E" w14:textId="77777777" w:rsidR="00262DB6" w:rsidRDefault="000639C5" w:rsidP="000639C5">
          <w:pPr>
            <w:ind w:left="2124" w:hanging="2124"/>
            <w:jc w:val="center"/>
            <w:rPr>
              <w:rFonts w:ascii="Arial" w:hAnsi="Arial"/>
            </w:rPr>
          </w:pPr>
          <w:r>
            <w:rPr>
              <w:rFonts w:ascii="Arial" w:hAnsi="Arial" w:cs="Arial"/>
            </w:rPr>
            <w:t>FCD-95</w:t>
          </w:r>
          <w:r w:rsidRPr="00506962">
            <w:rPr>
              <w:rFonts w:ascii="Arial" w:hAnsi="Arial" w:cs="Arial"/>
            </w:rPr>
            <w:t xml:space="preserve"> v.00</w:t>
          </w:r>
        </w:p>
      </w:tc>
    </w:tr>
    <w:tr w:rsidR="00262DB6" w14:paraId="7C7BA324" w14:textId="77777777" w:rsidTr="000639C5">
      <w:trPr>
        <w:cantSplit/>
        <w:trHeight w:val="445"/>
      </w:trPr>
      <w:tc>
        <w:tcPr>
          <w:tcW w:w="1260" w:type="dxa"/>
          <w:vMerge/>
          <w:vAlign w:val="center"/>
        </w:tcPr>
        <w:p w14:paraId="7C7BA320" w14:textId="77777777" w:rsidR="00262DB6" w:rsidRDefault="000D4D28"/>
      </w:tc>
      <w:tc>
        <w:tcPr>
          <w:tcW w:w="4977" w:type="dxa"/>
          <w:vMerge/>
          <w:vAlign w:val="center"/>
        </w:tcPr>
        <w:p w14:paraId="7C7BA321" w14:textId="77777777" w:rsidR="00262DB6" w:rsidRDefault="000D4D28">
          <w:pPr>
            <w:jc w:val="center"/>
            <w:rPr>
              <w:rFonts w:ascii="Arial" w:hAnsi="Arial"/>
              <w:b/>
            </w:rPr>
          </w:pPr>
        </w:p>
      </w:tc>
      <w:tc>
        <w:tcPr>
          <w:tcW w:w="1066" w:type="dxa"/>
          <w:vAlign w:val="center"/>
        </w:tcPr>
        <w:p w14:paraId="7C7BA322" w14:textId="77777777" w:rsidR="00262DB6" w:rsidRDefault="00CC4A70" w:rsidP="000639C5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Página</w:t>
          </w:r>
        </w:p>
      </w:tc>
      <w:tc>
        <w:tcPr>
          <w:tcW w:w="1744" w:type="dxa"/>
          <w:vAlign w:val="center"/>
        </w:tcPr>
        <w:p w14:paraId="7C7BA323" w14:textId="77777777" w:rsidR="00262DB6" w:rsidRDefault="00CC4A70" w:rsidP="000639C5">
          <w:pPr>
            <w:jc w:val="center"/>
            <w:rPr>
              <w:rFonts w:ascii="Arial" w:hAnsi="Arial"/>
            </w:rPr>
          </w:pPr>
          <w:r>
            <w:rPr>
              <w:rStyle w:val="Nmerodepgina"/>
              <w:rFonts w:ascii="Arial" w:hAnsi="Arial"/>
            </w:rPr>
            <w:fldChar w:fldCharType="begin"/>
          </w:r>
          <w:r>
            <w:rPr>
              <w:rStyle w:val="Nmerodepgina"/>
              <w:rFonts w:ascii="Arial" w:hAnsi="Arial"/>
            </w:rPr>
            <w:instrText xml:space="preserve"> PAGE </w:instrText>
          </w:r>
          <w:r>
            <w:rPr>
              <w:rStyle w:val="Nmerodepgina"/>
              <w:rFonts w:ascii="Arial" w:hAnsi="Arial"/>
            </w:rPr>
            <w:fldChar w:fldCharType="separate"/>
          </w:r>
          <w:r w:rsidR="00022250">
            <w:rPr>
              <w:rStyle w:val="Nmerodepgina"/>
              <w:rFonts w:ascii="Arial" w:hAnsi="Arial"/>
              <w:noProof/>
            </w:rPr>
            <w:t>2</w:t>
          </w:r>
          <w:r>
            <w:rPr>
              <w:rStyle w:val="Nmerodepgina"/>
              <w:rFonts w:ascii="Arial" w:hAnsi="Arial"/>
            </w:rPr>
            <w:fldChar w:fldCharType="end"/>
          </w:r>
          <w:r>
            <w:rPr>
              <w:rFonts w:ascii="Arial" w:hAnsi="Arial"/>
            </w:rPr>
            <w:t xml:space="preserve"> de </w:t>
          </w:r>
          <w:r>
            <w:rPr>
              <w:rStyle w:val="Nmerodepgina"/>
              <w:rFonts w:ascii="Arial" w:hAnsi="Arial"/>
            </w:rPr>
            <w:fldChar w:fldCharType="begin"/>
          </w:r>
          <w:r>
            <w:rPr>
              <w:rStyle w:val="Nmerodepgina"/>
              <w:rFonts w:ascii="Arial" w:hAnsi="Arial"/>
            </w:rPr>
            <w:instrText xml:space="preserve"> NUMPAGES </w:instrText>
          </w:r>
          <w:r>
            <w:rPr>
              <w:rStyle w:val="Nmerodepgina"/>
              <w:rFonts w:ascii="Arial" w:hAnsi="Arial"/>
            </w:rPr>
            <w:fldChar w:fldCharType="separate"/>
          </w:r>
          <w:r w:rsidR="00022250">
            <w:rPr>
              <w:rStyle w:val="Nmerodepgina"/>
              <w:rFonts w:ascii="Arial" w:hAnsi="Arial"/>
              <w:noProof/>
            </w:rPr>
            <w:t>2</w:t>
          </w:r>
          <w:r>
            <w:rPr>
              <w:rStyle w:val="Nmerodepgina"/>
              <w:rFonts w:ascii="Arial" w:hAnsi="Arial"/>
            </w:rPr>
            <w:fldChar w:fldCharType="end"/>
          </w:r>
        </w:p>
      </w:tc>
    </w:tr>
  </w:tbl>
  <w:p w14:paraId="7C7BA325" w14:textId="77777777" w:rsidR="00262DB6" w:rsidRDefault="000D4D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A8554B"/>
    <w:multiLevelType w:val="hybridMultilevel"/>
    <w:tmpl w:val="5764E8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D27"/>
    <w:rsid w:val="00014DAF"/>
    <w:rsid w:val="00022250"/>
    <w:rsid w:val="00055E83"/>
    <w:rsid w:val="000639C5"/>
    <w:rsid w:val="000D4D28"/>
    <w:rsid w:val="00150914"/>
    <w:rsid w:val="00226CC1"/>
    <w:rsid w:val="0028053E"/>
    <w:rsid w:val="00337429"/>
    <w:rsid w:val="0038018B"/>
    <w:rsid w:val="003B25B4"/>
    <w:rsid w:val="00420D27"/>
    <w:rsid w:val="00420ED6"/>
    <w:rsid w:val="005358F1"/>
    <w:rsid w:val="0058406B"/>
    <w:rsid w:val="00587A1F"/>
    <w:rsid w:val="006765EC"/>
    <w:rsid w:val="006F0A06"/>
    <w:rsid w:val="007F014C"/>
    <w:rsid w:val="008054E3"/>
    <w:rsid w:val="00B56C35"/>
    <w:rsid w:val="00C906BD"/>
    <w:rsid w:val="00CC4A70"/>
    <w:rsid w:val="00CE76E0"/>
    <w:rsid w:val="00DA4450"/>
    <w:rsid w:val="00F00375"/>
    <w:rsid w:val="00F1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A2D2"/>
  <w15:docId w15:val="{25982A7D-3B6C-4448-BE1B-AADFBE8A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0D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420D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20D2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20D27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20D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D27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20D2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20D27"/>
  </w:style>
  <w:style w:type="character" w:styleId="Nmerodepgina">
    <w:name w:val="page number"/>
    <w:basedOn w:val="Fuentedeprrafopredeter"/>
    <w:semiHidden/>
    <w:rsid w:val="00420D27"/>
  </w:style>
  <w:style w:type="paragraph" w:styleId="Textodeglobo">
    <w:name w:val="Balloon Text"/>
    <w:basedOn w:val="Normal"/>
    <w:link w:val="TextodegloboCar"/>
    <w:uiPriority w:val="99"/>
    <w:semiHidden/>
    <w:unhideWhenUsed/>
    <w:rsid w:val="00420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D27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0639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Props1.xml><?xml version="1.0" encoding="utf-8"?>
<ds:datastoreItem xmlns:ds="http://schemas.openxmlformats.org/officeDocument/2006/customXml" ds:itemID="{C8CB44EB-F1B5-4B61-97B2-5A71F7AC4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77CB2D-B5C2-497C-8160-3DC97CCF1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5C871-AD91-4995-9FA6-CB1D067543D4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e31311bd-31ff-4282-8d42-643c92e0006f"/>
    <ds:schemaRef ds:uri="http://purl.org/dc/dcmitype/"/>
    <ds:schemaRef ds:uri="273f7267-0ab5-4a26-9df0-693e7eb209e6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Marcela Bohórquez Rosas</cp:lastModifiedBy>
  <cp:revision>5</cp:revision>
  <dcterms:created xsi:type="dcterms:W3CDTF">2022-02-21T15:42:00Z</dcterms:created>
  <dcterms:modified xsi:type="dcterms:W3CDTF">2022-04-19T18:20:00Z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