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EEDD9" w14:textId="77777777" w:rsidR="002A0B3A" w:rsidRDefault="002A0B3A" w:rsidP="002A0B3A">
      <w:pPr>
        <w:pStyle w:val="Encabezado"/>
        <w:tabs>
          <w:tab w:val="clear" w:pos="4252"/>
          <w:tab w:val="clear" w:pos="8504"/>
        </w:tabs>
      </w:pPr>
      <w:bookmarkStart w:id="0" w:name="_GoBack"/>
      <w:bookmarkEnd w:id="0"/>
    </w:p>
    <w:p w14:paraId="169EEDDA" w14:textId="77777777" w:rsidR="002A0B3A" w:rsidRDefault="002A0B3A" w:rsidP="002A0B3A">
      <w:r>
        <w:rPr>
          <w:noProof/>
          <w:lang w:val="es-CO" w:eastAsia="es-CO"/>
        </w:rPr>
        <mc:AlternateContent>
          <mc:Choice Requires="wps">
            <w:drawing>
              <wp:anchor distT="0" distB="0" distL="114300" distR="114300" simplePos="0" relativeHeight="251659264" behindDoc="0" locked="0" layoutInCell="0" allowOverlap="1" wp14:anchorId="169EEE19" wp14:editId="169EEE1A">
                <wp:simplePos x="0" y="0"/>
                <wp:positionH relativeFrom="column">
                  <wp:posOffset>17145</wp:posOffset>
                </wp:positionH>
                <wp:positionV relativeFrom="paragraph">
                  <wp:posOffset>22860</wp:posOffset>
                </wp:positionV>
                <wp:extent cx="5744845" cy="1314450"/>
                <wp:effectExtent l="11430" t="8255" r="6350" b="1079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314450"/>
                        </a:xfrm>
                        <a:prstGeom prst="rect">
                          <a:avLst/>
                        </a:prstGeom>
                        <a:solidFill>
                          <a:srgbClr val="FFFFFF"/>
                        </a:solidFill>
                        <a:ln w="3175">
                          <a:solidFill>
                            <a:srgbClr val="000000"/>
                          </a:solidFill>
                          <a:miter lim="800000"/>
                          <a:headEnd/>
                          <a:tailEnd/>
                        </a:ln>
                      </wps:spPr>
                      <wps:txbx>
                        <w:txbxContent>
                          <w:p w14:paraId="169EEE3C" w14:textId="77777777" w:rsidR="002A0B3A" w:rsidRDefault="002A0B3A" w:rsidP="002A0B3A">
                            <w:pPr>
                              <w:pStyle w:val="Ttulo4"/>
                              <w:rPr>
                                <w:sz w:val="22"/>
                              </w:rPr>
                            </w:pPr>
                            <w:r>
                              <w:rPr>
                                <w:sz w:val="22"/>
                              </w:rPr>
                              <w:t>Dependencia:</w:t>
                            </w:r>
                            <w:r>
                              <w:rPr>
                                <w:sz w:val="22"/>
                              </w:rPr>
                              <w:tab/>
                              <w:t>Control Interno Disciplinario Universidad de Pamplona</w:t>
                            </w:r>
                          </w:p>
                          <w:p w14:paraId="169EEE3D" w14:textId="77777777" w:rsidR="002A0B3A" w:rsidRDefault="002A0B3A" w:rsidP="002A0B3A">
                            <w:pPr>
                              <w:jc w:val="both"/>
                              <w:rPr>
                                <w:rFonts w:ascii="Arial" w:hAnsi="Arial"/>
                                <w:b/>
                                <w:sz w:val="22"/>
                              </w:rPr>
                            </w:pPr>
                            <w:r>
                              <w:rPr>
                                <w:rFonts w:ascii="Arial" w:hAnsi="Arial"/>
                                <w:b/>
                                <w:sz w:val="22"/>
                              </w:rPr>
                              <w:t>Radicación No:</w:t>
                            </w:r>
                            <w:r>
                              <w:rPr>
                                <w:rFonts w:ascii="Arial" w:hAnsi="Arial"/>
                                <w:b/>
                                <w:sz w:val="22"/>
                              </w:rPr>
                              <w:tab/>
                              <w:t>S ___ / 20__</w:t>
                            </w:r>
                          </w:p>
                          <w:p w14:paraId="169EEE3E" w14:textId="77777777" w:rsidR="002A0B3A" w:rsidRDefault="002A0B3A" w:rsidP="002A0B3A">
                            <w:pPr>
                              <w:jc w:val="both"/>
                              <w:rPr>
                                <w:rFonts w:ascii="Arial" w:hAnsi="Arial"/>
                                <w:b/>
                                <w:sz w:val="22"/>
                              </w:rPr>
                            </w:pPr>
                            <w:r>
                              <w:rPr>
                                <w:rFonts w:ascii="Arial" w:hAnsi="Arial"/>
                                <w:b/>
                                <w:sz w:val="22"/>
                              </w:rPr>
                              <w:t>Disciplinado:</w:t>
                            </w:r>
                            <w:r>
                              <w:rPr>
                                <w:rFonts w:ascii="Arial" w:hAnsi="Arial"/>
                                <w:b/>
                                <w:sz w:val="22"/>
                              </w:rPr>
                              <w:tab/>
                            </w:r>
                            <w:r>
                              <w:rPr>
                                <w:rFonts w:ascii="Arial" w:hAnsi="Arial"/>
                                <w:b/>
                                <w:sz w:val="22"/>
                              </w:rPr>
                              <w:tab/>
                              <w:t>__________________________</w:t>
                            </w:r>
                          </w:p>
                          <w:p w14:paraId="169EEE3F" w14:textId="77777777" w:rsidR="002A0B3A" w:rsidRDefault="002A0B3A" w:rsidP="002A0B3A">
                            <w:pPr>
                              <w:pStyle w:val="Ttulo3"/>
                            </w:pPr>
                            <w:r>
                              <w:t xml:space="preserve">Cargo y Entidad: </w:t>
                            </w:r>
                            <w:r>
                              <w:tab/>
                              <w:t xml:space="preserve">__________________________ </w:t>
                            </w:r>
                          </w:p>
                          <w:p w14:paraId="169EEE40" w14:textId="77777777" w:rsidR="002A0B3A" w:rsidRDefault="002A0B3A" w:rsidP="002A0B3A">
                            <w:pPr>
                              <w:pStyle w:val="Ttulo5"/>
                            </w:pPr>
                            <w:r>
                              <w:t>Quejoso:</w:t>
                            </w:r>
                            <w:r>
                              <w:tab/>
                            </w:r>
                            <w:r>
                              <w:tab/>
                              <w:t>__________________________</w:t>
                            </w:r>
                          </w:p>
                          <w:p w14:paraId="169EEE41" w14:textId="77777777" w:rsidR="002A0B3A" w:rsidRDefault="002A0B3A" w:rsidP="002A0B3A">
                            <w:pPr>
                              <w:pStyle w:val="Ttulo2"/>
                              <w:spacing w:before="0" w:after="0" w:line="240" w:lineRule="auto"/>
                              <w:rPr>
                                <w:b/>
                                <w:i w:val="0"/>
                              </w:rPr>
                            </w:pPr>
                            <w:r>
                              <w:rPr>
                                <w:b/>
                              </w:rPr>
                              <w:t xml:space="preserve">Fecha de   </w:t>
                            </w:r>
                            <w:r>
                              <w:rPr>
                                <w:b/>
                                <w:i w:val="0"/>
                              </w:rPr>
                              <w:t>Fecha de la Queja:  __________________________</w:t>
                            </w:r>
                          </w:p>
                          <w:p w14:paraId="169EEE42" w14:textId="77777777" w:rsidR="002A0B3A" w:rsidRDefault="002A0B3A" w:rsidP="002A0B3A">
                            <w:pPr>
                              <w:pStyle w:val="Ttulo4"/>
                              <w:rPr>
                                <w:sz w:val="22"/>
                              </w:rPr>
                            </w:pPr>
                            <w:r>
                              <w:rPr>
                                <w:sz w:val="22"/>
                              </w:rPr>
                              <w:t>Fecha hechos:</w:t>
                            </w:r>
                            <w:r>
                              <w:rPr>
                                <w:sz w:val="22"/>
                              </w:rPr>
                              <w:tab/>
                              <w:t>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69EEE19" id="_x0000_t202" coordsize="21600,21600" o:spt="202" path="m,l,21600r21600,l21600,xe">
                <v:stroke joinstyle="miter"/>
                <v:path gradientshapeok="t" o:connecttype="rect"/>
              </v:shapetype>
              <v:shape id="Cuadro de texto 1" o:spid="_x0000_s1026" type="#_x0000_t202" style="position:absolute;margin-left:1.35pt;margin-top:1.8pt;width:452.3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" o:allowincell="f" strokeweight=".25pt">
                <v:textbox>
                  <w:txbxContent>
                    <w:p w14:paraId="169EEE3C" w14:textId="77777777" w:rsidR="002A0B3A" w:rsidRDefault="002A0B3A" w:rsidP="002A0B3A">
                      <w:pPr>
                        <w:pStyle w:val="Ttulo4"/>
                        <w:rPr>
                          <w:sz w:val="22"/>
                        </w:rPr>
                      </w:pPr>
                      <w:r>
                        <w:rPr>
                          <w:sz w:val="22"/>
                        </w:rPr>
                        <w:t>Dependencia:</w:t>
                      </w:r>
                      <w:r>
                        <w:rPr>
                          <w:sz w:val="22"/>
                        </w:rPr>
                        <w:tab/>
                        <w:t>Control Interno Disciplinario Universidad de Pamplona</w:t>
                      </w:r>
                    </w:p>
                    <w:p w14:paraId="169EEE3D" w14:textId="77777777" w:rsidR="002A0B3A" w:rsidRDefault="002A0B3A" w:rsidP="002A0B3A">
                      <w:pPr>
                        <w:jc w:val="both"/>
                        <w:rPr>
                          <w:rFonts w:ascii="Arial" w:hAnsi="Arial"/>
                          <w:b/>
                          <w:sz w:val="22"/>
                        </w:rPr>
                      </w:pPr>
                      <w:r>
                        <w:rPr>
                          <w:rFonts w:ascii="Arial" w:hAnsi="Arial"/>
                          <w:b/>
                          <w:sz w:val="22"/>
                        </w:rPr>
                        <w:t>Radicación No:</w:t>
                      </w:r>
                      <w:r>
                        <w:rPr>
                          <w:rFonts w:ascii="Arial" w:hAnsi="Arial"/>
                          <w:b/>
                          <w:sz w:val="22"/>
                        </w:rPr>
                        <w:tab/>
                        <w:t>S ___ / 20__</w:t>
                      </w:r>
                    </w:p>
                    <w:p w14:paraId="169EEE3E" w14:textId="77777777" w:rsidR="002A0B3A" w:rsidRDefault="002A0B3A" w:rsidP="002A0B3A">
                      <w:pPr>
                        <w:jc w:val="both"/>
                        <w:rPr>
                          <w:rFonts w:ascii="Arial" w:hAnsi="Arial"/>
                          <w:b/>
                          <w:sz w:val="22"/>
                        </w:rPr>
                      </w:pPr>
                      <w:r>
                        <w:rPr>
                          <w:rFonts w:ascii="Arial" w:hAnsi="Arial"/>
                          <w:b/>
                          <w:sz w:val="22"/>
                        </w:rPr>
                        <w:t>Disciplinado:</w:t>
                      </w:r>
                      <w:r>
                        <w:rPr>
                          <w:rFonts w:ascii="Arial" w:hAnsi="Arial"/>
                          <w:b/>
                          <w:sz w:val="22"/>
                        </w:rPr>
                        <w:tab/>
                      </w:r>
                      <w:r>
                        <w:rPr>
                          <w:rFonts w:ascii="Arial" w:hAnsi="Arial"/>
                          <w:b/>
                          <w:sz w:val="22"/>
                        </w:rPr>
                        <w:tab/>
                        <w:t>__________________________</w:t>
                      </w:r>
                    </w:p>
                    <w:p w14:paraId="169EEE3F" w14:textId="77777777" w:rsidR="002A0B3A" w:rsidRDefault="002A0B3A" w:rsidP="002A0B3A">
                      <w:pPr>
                        <w:pStyle w:val="Ttulo3"/>
                      </w:pPr>
                      <w:r>
                        <w:t xml:space="preserve">Cargo y Entidad: </w:t>
                      </w:r>
                      <w:r>
                        <w:tab/>
                        <w:t xml:space="preserve">__________________________ </w:t>
                      </w:r>
                    </w:p>
                    <w:p w14:paraId="169EEE40" w14:textId="77777777" w:rsidR="002A0B3A" w:rsidRDefault="002A0B3A" w:rsidP="002A0B3A">
                      <w:pPr>
                        <w:pStyle w:val="Ttulo5"/>
                      </w:pPr>
                      <w:r>
                        <w:t>Quejoso:</w:t>
                      </w:r>
                      <w:r>
                        <w:tab/>
                      </w:r>
                      <w:r>
                        <w:tab/>
                        <w:t>__________________________</w:t>
                      </w:r>
                    </w:p>
                    <w:p w14:paraId="169EEE41" w14:textId="77777777" w:rsidR="002A0B3A" w:rsidRDefault="002A0B3A" w:rsidP="002A0B3A">
                      <w:pPr>
                        <w:pStyle w:val="Ttulo2"/>
                        <w:spacing w:before="0" w:after="0" w:line="240" w:lineRule="auto"/>
                        <w:rPr>
                          <w:b/>
                          <w:i w:val="0"/>
                        </w:rPr>
                      </w:pPr>
                      <w:r>
                        <w:rPr>
                          <w:b/>
                        </w:rPr>
                        <w:t xml:space="preserve">Fecha de   </w:t>
                      </w:r>
                      <w:r>
                        <w:rPr>
                          <w:b/>
                          <w:i w:val="0"/>
                        </w:rPr>
                        <w:t>Fecha de la Queja:  __________________________</w:t>
                      </w:r>
                    </w:p>
                    <w:p w14:paraId="169EEE42" w14:textId="77777777" w:rsidR="002A0B3A" w:rsidRDefault="002A0B3A" w:rsidP="002A0B3A">
                      <w:pPr>
                        <w:pStyle w:val="Ttulo4"/>
                        <w:rPr>
                          <w:sz w:val="22"/>
                        </w:rPr>
                      </w:pPr>
                      <w:r>
                        <w:rPr>
                          <w:sz w:val="22"/>
                        </w:rPr>
                        <w:t>Fecha hechos:</w:t>
                      </w:r>
                      <w:r>
                        <w:rPr>
                          <w:sz w:val="22"/>
                        </w:rPr>
                        <w:tab/>
                        <w:t>__________________________</w:t>
                      </w:r>
                    </w:p>
                  </w:txbxContent>
                </v:textbox>
              </v:shape>
            </w:pict>
          </mc:Fallback>
        </mc:AlternateContent>
      </w:r>
    </w:p>
    <w:p w14:paraId="169EEDDB" w14:textId="77777777" w:rsidR="002A0B3A" w:rsidRDefault="002A0B3A" w:rsidP="002A0B3A"/>
    <w:p w14:paraId="169EEDDC" w14:textId="77777777" w:rsidR="002A0B3A" w:rsidRDefault="002A0B3A" w:rsidP="002A0B3A"/>
    <w:p w14:paraId="169EEDDD" w14:textId="77777777" w:rsidR="002A0B3A" w:rsidRDefault="002A0B3A" w:rsidP="002A0B3A"/>
    <w:p w14:paraId="169EEDDE" w14:textId="77777777" w:rsidR="002A0B3A" w:rsidRDefault="002A0B3A" w:rsidP="002A0B3A"/>
    <w:p w14:paraId="169EEDDF" w14:textId="77777777" w:rsidR="002A0B3A" w:rsidRDefault="002A0B3A" w:rsidP="002A0B3A"/>
    <w:p w14:paraId="169EEDE0" w14:textId="77777777" w:rsidR="002A0B3A" w:rsidRDefault="002A0B3A" w:rsidP="002A0B3A"/>
    <w:p w14:paraId="169EEDE1" w14:textId="77777777" w:rsidR="002A0B3A" w:rsidRDefault="002A0B3A" w:rsidP="002A0B3A"/>
    <w:p w14:paraId="169EEDE2" w14:textId="77777777" w:rsidR="002A0B3A" w:rsidRDefault="002A0B3A" w:rsidP="002A0B3A"/>
    <w:p w14:paraId="169EEDE3" w14:textId="77777777" w:rsidR="002A0B3A" w:rsidRDefault="002A0B3A" w:rsidP="002A0B3A"/>
    <w:p w14:paraId="169EEDE4" w14:textId="77777777" w:rsidR="002A0B3A" w:rsidRDefault="002A0B3A" w:rsidP="002A0B3A"/>
    <w:p w14:paraId="169EEDE5" w14:textId="77777777" w:rsidR="002A0B3A" w:rsidRDefault="002A0B3A" w:rsidP="002A0B3A"/>
    <w:p w14:paraId="169EEDE6" w14:textId="77777777" w:rsidR="002A0B3A" w:rsidRDefault="002A0B3A" w:rsidP="002A0B3A">
      <w:pPr>
        <w:rPr>
          <w:rFonts w:ascii="Arial" w:hAnsi="Arial"/>
          <w:sz w:val="22"/>
        </w:rPr>
      </w:pPr>
      <w:r>
        <w:rPr>
          <w:rFonts w:ascii="Arial" w:hAnsi="Arial"/>
          <w:sz w:val="22"/>
        </w:rPr>
        <w:t xml:space="preserve">Pamplona, ____ de ________  </w:t>
      </w:r>
      <w:proofErr w:type="spellStart"/>
      <w:r>
        <w:rPr>
          <w:rFonts w:ascii="Arial" w:hAnsi="Arial"/>
          <w:sz w:val="22"/>
        </w:rPr>
        <w:t>de</w:t>
      </w:r>
      <w:proofErr w:type="spellEnd"/>
      <w:r>
        <w:rPr>
          <w:rFonts w:ascii="Arial" w:hAnsi="Arial"/>
          <w:sz w:val="22"/>
        </w:rPr>
        <w:t xml:space="preserve"> 20__</w:t>
      </w:r>
    </w:p>
    <w:p w14:paraId="169EEDE7" w14:textId="77777777" w:rsidR="002A0B3A" w:rsidRDefault="002A0B3A" w:rsidP="002A0B3A">
      <w:pPr>
        <w:rPr>
          <w:rFonts w:ascii="Arial" w:hAnsi="Arial"/>
          <w:sz w:val="22"/>
        </w:rPr>
      </w:pPr>
      <w:r>
        <w:rPr>
          <w:rFonts w:ascii="Arial" w:hAnsi="Arial"/>
          <w:sz w:val="22"/>
        </w:rPr>
        <w:t xml:space="preserve"> </w:t>
      </w:r>
    </w:p>
    <w:p w14:paraId="169EEDE8" w14:textId="77777777" w:rsidR="00F00A90" w:rsidRDefault="00F00A90" w:rsidP="002A0B3A">
      <w:pPr>
        <w:rPr>
          <w:rFonts w:ascii="Arial" w:hAnsi="Arial"/>
          <w:sz w:val="22"/>
        </w:rPr>
      </w:pPr>
    </w:p>
    <w:p w14:paraId="6C66D4FD" w14:textId="77777777" w:rsidR="000925C7" w:rsidRDefault="000925C7" w:rsidP="002A0B3A">
      <w:pPr>
        <w:rPr>
          <w:rFonts w:ascii="Arial" w:hAnsi="Arial"/>
          <w:sz w:val="22"/>
        </w:rPr>
      </w:pPr>
    </w:p>
    <w:p w14:paraId="169EEDE9" w14:textId="77777777" w:rsidR="002A0B3A" w:rsidRPr="00EC7249" w:rsidRDefault="002A0B3A" w:rsidP="002A0B3A">
      <w:pPr>
        <w:pStyle w:val="Encabezado"/>
        <w:tabs>
          <w:tab w:val="clear" w:pos="4252"/>
          <w:tab w:val="clear" w:pos="8504"/>
          <w:tab w:val="left" w:pos="5656"/>
        </w:tabs>
        <w:spacing w:line="288" w:lineRule="auto"/>
        <w:jc w:val="center"/>
        <w:rPr>
          <w:rFonts w:ascii="Arial" w:hAnsi="Arial"/>
          <w:b/>
          <w:spacing w:val="-4"/>
          <w:sz w:val="22"/>
          <w:lang w:val="es-CO"/>
        </w:rPr>
      </w:pPr>
      <w:r w:rsidRPr="00EC7249">
        <w:rPr>
          <w:rFonts w:ascii="Arial" w:hAnsi="Arial"/>
          <w:b/>
          <w:spacing w:val="-4"/>
          <w:sz w:val="22"/>
          <w:lang w:val="es-CO"/>
        </w:rPr>
        <w:t>1.</w:t>
      </w:r>
      <w:r>
        <w:rPr>
          <w:rFonts w:ascii="Arial" w:hAnsi="Arial"/>
          <w:b/>
          <w:spacing w:val="-4"/>
          <w:sz w:val="22"/>
          <w:lang w:val="es-CO"/>
        </w:rPr>
        <w:t xml:space="preserve"> </w:t>
      </w:r>
      <w:r w:rsidRPr="00EC7249">
        <w:rPr>
          <w:rFonts w:ascii="Arial" w:hAnsi="Arial"/>
          <w:b/>
          <w:spacing w:val="-4"/>
          <w:sz w:val="22"/>
          <w:lang w:val="es-CO"/>
        </w:rPr>
        <w:t>ASUNTO</w:t>
      </w:r>
    </w:p>
    <w:p w14:paraId="169EEDEA" w14:textId="77777777" w:rsidR="002A0B3A" w:rsidRDefault="002A0B3A" w:rsidP="002A0B3A">
      <w:pPr>
        <w:pStyle w:val="Encabezado"/>
        <w:tabs>
          <w:tab w:val="clear" w:pos="4252"/>
          <w:tab w:val="clear" w:pos="8504"/>
        </w:tabs>
        <w:spacing w:line="288" w:lineRule="auto"/>
        <w:jc w:val="both"/>
        <w:rPr>
          <w:rFonts w:ascii="Arial" w:hAnsi="Arial"/>
          <w:spacing w:val="-4"/>
          <w:sz w:val="22"/>
          <w:lang w:val="es-CO"/>
        </w:rPr>
      </w:pPr>
    </w:p>
    <w:p w14:paraId="169EEDEB" w14:textId="6F254F9E" w:rsidR="002A0B3A" w:rsidRPr="003214F7" w:rsidRDefault="002A0B3A" w:rsidP="002A0B3A">
      <w:pPr>
        <w:pStyle w:val="Encabezado"/>
        <w:tabs>
          <w:tab w:val="clear" w:pos="4252"/>
          <w:tab w:val="clear" w:pos="8504"/>
        </w:tabs>
        <w:spacing w:line="288" w:lineRule="auto"/>
        <w:jc w:val="both"/>
        <w:rPr>
          <w:rFonts w:ascii="Arial" w:hAnsi="Arial"/>
          <w:spacing w:val="-4"/>
          <w:sz w:val="22"/>
          <w:szCs w:val="22"/>
          <w:lang w:val="es-CO"/>
        </w:rPr>
      </w:pPr>
      <w:r>
        <w:rPr>
          <w:rFonts w:ascii="Arial" w:hAnsi="Arial"/>
          <w:spacing w:val="-4"/>
          <w:sz w:val="22"/>
          <w:szCs w:val="22"/>
          <w:lang w:val="es-CO"/>
        </w:rPr>
        <w:t>Procede el Despacho a analizar</w:t>
      </w:r>
      <w:r w:rsidRPr="00EC7249">
        <w:rPr>
          <w:rFonts w:ascii="Arial" w:hAnsi="Arial"/>
          <w:spacing w:val="-4"/>
          <w:sz w:val="22"/>
          <w:szCs w:val="22"/>
          <w:lang w:val="es-CO"/>
        </w:rPr>
        <w:t xml:space="preserve"> la viabilidad de </w:t>
      </w:r>
      <w:r>
        <w:rPr>
          <w:rFonts w:ascii="Arial" w:hAnsi="Arial"/>
          <w:spacing w:val="-4"/>
          <w:sz w:val="22"/>
          <w:szCs w:val="22"/>
          <w:lang w:val="es-CO"/>
        </w:rPr>
        <w:t>declarar la prescripción de la acción disciplinaria</w:t>
      </w:r>
      <w:r>
        <w:rPr>
          <w:rFonts w:ascii="Arial" w:hAnsi="Arial" w:cs="Arial"/>
          <w:color w:val="000000"/>
          <w:sz w:val="22"/>
          <w:szCs w:val="22"/>
        </w:rPr>
        <w:t xml:space="preserve">, dentro del </w:t>
      </w:r>
      <w:r w:rsidRPr="00AE60C2">
        <w:rPr>
          <w:rFonts w:ascii="Arial" w:hAnsi="Arial" w:cs="Arial"/>
          <w:color w:val="000000"/>
          <w:sz w:val="22"/>
          <w:szCs w:val="22"/>
        </w:rPr>
        <w:t xml:space="preserve">expediente con radicado </w:t>
      </w:r>
      <w:r w:rsidRPr="00AE60C2">
        <w:rPr>
          <w:rFonts w:ascii="Arial" w:hAnsi="Arial" w:cs="Arial"/>
          <w:sz w:val="22"/>
          <w:szCs w:val="22"/>
        </w:rPr>
        <w:t>S-__/20__</w:t>
      </w:r>
      <w:r w:rsidR="0070768D">
        <w:rPr>
          <w:rFonts w:ascii="Arial" w:hAnsi="Arial" w:cs="Arial"/>
          <w:sz w:val="22"/>
          <w:szCs w:val="22"/>
        </w:rPr>
        <w:t xml:space="preserve">, de conformidad con lo dispuesto en </w:t>
      </w:r>
      <w:r w:rsidR="000709E4">
        <w:rPr>
          <w:rFonts w:ascii="Arial" w:hAnsi="Arial" w:cs="Arial"/>
          <w:sz w:val="22"/>
          <w:szCs w:val="22"/>
        </w:rPr>
        <w:t xml:space="preserve">los </w:t>
      </w:r>
      <w:r w:rsidR="0070768D">
        <w:rPr>
          <w:rFonts w:ascii="Arial" w:hAnsi="Arial" w:cs="Arial"/>
          <w:sz w:val="22"/>
          <w:szCs w:val="22"/>
        </w:rPr>
        <w:t>artículo</w:t>
      </w:r>
      <w:r w:rsidR="000709E4">
        <w:rPr>
          <w:rFonts w:ascii="Arial" w:hAnsi="Arial" w:cs="Arial"/>
          <w:sz w:val="22"/>
          <w:szCs w:val="22"/>
        </w:rPr>
        <w:t>s 32</w:t>
      </w:r>
      <w:r w:rsidR="003F5D53">
        <w:rPr>
          <w:rFonts w:ascii="Arial" w:hAnsi="Arial" w:cs="Arial"/>
          <w:sz w:val="22"/>
          <w:szCs w:val="22"/>
        </w:rPr>
        <w:t xml:space="preserve"> </w:t>
      </w:r>
      <w:r w:rsidR="003F5D53" w:rsidRPr="003B5BEA">
        <w:rPr>
          <w:rFonts w:ascii="Arial" w:hAnsi="Arial" w:cs="Arial"/>
          <w:i/>
          <w:sz w:val="22"/>
          <w:szCs w:val="22"/>
        </w:rPr>
        <w:t>(modificado</w:t>
      </w:r>
      <w:r w:rsidR="00DB338D" w:rsidRPr="003B5BEA">
        <w:rPr>
          <w:rFonts w:ascii="Arial" w:hAnsi="Arial" w:cs="Arial"/>
          <w:i/>
          <w:sz w:val="22"/>
          <w:szCs w:val="22"/>
        </w:rPr>
        <w:t xml:space="preserve"> por el artículo 6</w:t>
      </w:r>
      <w:r w:rsidR="003F5D53" w:rsidRPr="003B5BEA">
        <w:rPr>
          <w:rFonts w:ascii="Arial" w:hAnsi="Arial" w:cs="Arial"/>
          <w:i/>
          <w:sz w:val="22"/>
          <w:szCs w:val="22"/>
        </w:rPr>
        <w:t xml:space="preserve"> </w:t>
      </w:r>
      <w:r w:rsidR="00DB338D" w:rsidRPr="003B5BEA">
        <w:rPr>
          <w:rFonts w:ascii="Arial" w:hAnsi="Arial" w:cs="Arial"/>
          <w:i/>
          <w:sz w:val="22"/>
          <w:szCs w:val="22"/>
        </w:rPr>
        <w:t>de</w:t>
      </w:r>
      <w:r w:rsidR="003F5D53" w:rsidRPr="003B5BEA">
        <w:rPr>
          <w:rFonts w:ascii="Arial" w:hAnsi="Arial" w:cs="Arial"/>
          <w:i/>
          <w:sz w:val="22"/>
          <w:szCs w:val="22"/>
        </w:rPr>
        <w:t xml:space="preserve"> la ley 2094 de 2021)</w:t>
      </w:r>
      <w:r w:rsidR="000709E4">
        <w:rPr>
          <w:rFonts w:ascii="Arial" w:hAnsi="Arial" w:cs="Arial"/>
          <w:sz w:val="22"/>
          <w:szCs w:val="22"/>
        </w:rPr>
        <w:t xml:space="preserve"> y</w:t>
      </w:r>
      <w:r w:rsidR="0070768D">
        <w:rPr>
          <w:rFonts w:ascii="Arial" w:hAnsi="Arial" w:cs="Arial"/>
          <w:sz w:val="22"/>
          <w:szCs w:val="22"/>
        </w:rPr>
        <w:t xml:space="preserve"> 33</w:t>
      </w:r>
      <w:r w:rsidR="003F5D53">
        <w:rPr>
          <w:rFonts w:ascii="Arial" w:hAnsi="Arial" w:cs="Arial"/>
          <w:sz w:val="22"/>
          <w:szCs w:val="22"/>
        </w:rPr>
        <w:t xml:space="preserve"> </w:t>
      </w:r>
      <w:r w:rsidR="003F5D53" w:rsidRPr="003B5BEA">
        <w:rPr>
          <w:rFonts w:ascii="Arial" w:hAnsi="Arial" w:cs="Arial"/>
          <w:i/>
          <w:sz w:val="22"/>
          <w:szCs w:val="22"/>
        </w:rPr>
        <w:t xml:space="preserve">(modificado </w:t>
      </w:r>
      <w:r w:rsidR="00DB338D" w:rsidRPr="003B5BEA">
        <w:rPr>
          <w:rFonts w:ascii="Arial" w:hAnsi="Arial" w:cs="Arial"/>
          <w:i/>
          <w:sz w:val="22"/>
          <w:szCs w:val="22"/>
        </w:rPr>
        <w:t>por el artículo 07 de</w:t>
      </w:r>
      <w:r w:rsidR="003F5D53" w:rsidRPr="003B5BEA">
        <w:rPr>
          <w:rFonts w:ascii="Arial" w:hAnsi="Arial" w:cs="Arial"/>
          <w:i/>
          <w:sz w:val="22"/>
          <w:szCs w:val="22"/>
        </w:rPr>
        <w:t xml:space="preserve"> la ley 2094 de 2021)</w:t>
      </w:r>
      <w:r w:rsidR="0070768D">
        <w:rPr>
          <w:rFonts w:ascii="Arial" w:hAnsi="Arial" w:cs="Arial"/>
          <w:sz w:val="22"/>
          <w:szCs w:val="22"/>
        </w:rPr>
        <w:t xml:space="preserve"> de la ley 1952 de 2019</w:t>
      </w:r>
      <w:r>
        <w:rPr>
          <w:rFonts w:ascii="Arial" w:hAnsi="Arial" w:cs="Arial"/>
          <w:color w:val="000000"/>
          <w:sz w:val="22"/>
          <w:szCs w:val="22"/>
        </w:rPr>
        <w:t xml:space="preserve">. </w:t>
      </w:r>
    </w:p>
    <w:p w14:paraId="169EEDEC" w14:textId="77777777" w:rsidR="002A0B3A" w:rsidRDefault="002A0B3A" w:rsidP="002A0B3A">
      <w:pPr>
        <w:tabs>
          <w:tab w:val="left" w:pos="3065"/>
        </w:tabs>
        <w:jc w:val="center"/>
        <w:rPr>
          <w:rFonts w:ascii="Arial" w:hAnsi="Arial"/>
          <w:sz w:val="22"/>
        </w:rPr>
      </w:pPr>
    </w:p>
    <w:p w14:paraId="169EEDED" w14:textId="77777777" w:rsidR="00F00A90" w:rsidRDefault="00F00A90" w:rsidP="002A0B3A">
      <w:pPr>
        <w:tabs>
          <w:tab w:val="left" w:pos="3065"/>
        </w:tabs>
        <w:jc w:val="center"/>
        <w:rPr>
          <w:rFonts w:ascii="Arial" w:hAnsi="Arial"/>
          <w:sz w:val="22"/>
        </w:rPr>
      </w:pPr>
    </w:p>
    <w:p w14:paraId="169EEDEE" w14:textId="77777777" w:rsidR="002A0B3A" w:rsidRDefault="002A0B3A" w:rsidP="002A0B3A">
      <w:pPr>
        <w:numPr>
          <w:ilvl w:val="0"/>
          <w:numId w:val="1"/>
        </w:numPr>
        <w:jc w:val="center"/>
        <w:rPr>
          <w:rFonts w:ascii="Arial" w:hAnsi="Arial"/>
          <w:b/>
          <w:sz w:val="22"/>
        </w:rPr>
      </w:pPr>
      <w:r>
        <w:rPr>
          <w:rFonts w:ascii="Arial" w:hAnsi="Arial"/>
          <w:b/>
          <w:sz w:val="22"/>
        </w:rPr>
        <w:t>ANTECEDENTES</w:t>
      </w:r>
    </w:p>
    <w:p w14:paraId="169EEDEF" w14:textId="77777777" w:rsidR="002A0B3A" w:rsidRDefault="002A0B3A" w:rsidP="002A0B3A">
      <w:pPr>
        <w:rPr>
          <w:rFonts w:ascii="Arial" w:hAnsi="Arial"/>
          <w:b/>
          <w:sz w:val="22"/>
        </w:rPr>
      </w:pPr>
    </w:p>
    <w:p w14:paraId="4005EDF7" w14:textId="77777777" w:rsidR="000925C7" w:rsidRDefault="000925C7" w:rsidP="002A0B3A">
      <w:pPr>
        <w:jc w:val="both"/>
        <w:rPr>
          <w:rFonts w:ascii="Arial" w:hAnsi="Arial"/>
          <w:sz w:val="22"/>
        </w:rPr>
      </w:pPr>
    </w:p>
    <w:p w14:paraId="169EEDF0" w14:textId="30A3ED6C" w:rsidR="002A0B3A" w:rsidRDefault="002A0B3A" w:rsidP="002A0B3A">
      <w:pPr>
        <w:jc w:val="both"/>
        <w:rPr>
          <w:rFonts w:ascii="Arial" w:hAnsi="Arial" w:cs="Arial"/>
          <w:color w:val="000000"/>
          <w:sz w:val="22"/>
          <w:szCs w:val="22"/>
        </w:rPr>
      </w:pPr>
      <w:r w:rsidRPr="00E47377">
        <w:rPr>
          <w:rFonts w:ascii="Arial" w:hAnsi="Arial"/>
          <w:sz w:val="22"/>
        </w:rPr>
        <w:t>Mediante (queja, informe de servidor p</w:t>
      </w:r>
      <w:r>
        <w:rPr>
          <w:rFonts w:ascii="Arial" w:hAnsi="Arial"/>
          <w:sz w:val="22"/>
        </w:rPr>
        <w:t xml:space="preserve">úblico) recibida el día </w:t>
      </w:r>
      <w:r w:rsidRPr="00AE60C2">
        <w:rPr>
          <w:rFonts w:ascii="Arial" w:hAnsi="Arial" w:cs="Arial"/>
          <w:sz w:val="22"/>
          <w:szCs w:val="22"/>
        </w:rPr>
        <w:t>__</w:t>
      </w:r>
      <w:r>
        <w:rPr>
          <w:rFonts w:ascii="Arial" w:hAnsi="Arial" w:cs="Arial"/>
          <w:color w:val="000000"/>
          <w:sz w:val="22"/>
          <w:szCs w:val="22"/>
        </w:rPr>
        <w:t xml:space="preserve"> de </w:t>
      </w:r>
      <w:r w:rsidRPr="00AE60C2">
        <w:rPr>
          <w:rFonts w:ascii="Arial" w:hAnsi="Arial" w:cs="Arial"/>
          <w:sz w:val="22"/>
          <w:szCs w:val="22"/>
        </w:rPr>
        <w:t>__</w:t>
      </w:r>
      <w:r>
        <w:rPr>
          <w:rFonts w:ascii="Arial" w:hAnsi="Arial" w:cs="Arial"/>
          <w:color w:val="000000"/>
          <w:sz w:val="22"/>
          <w:szCs w:val="22"/>
        </w:rPr>
        <w:t xml:space="preserve"> 20</w:t>
      </w:r>
      <w:r w:rsidR="00DB338D">
        <w:rPr>
          <w:rFonts w:ascii="Arial" w:hAnsi="Arial" w:cs="Arial"/>
          <w:color w:val="000000"/>
          <w:sz w:val="22"/>
          <w:szCs w:val="22"/>
        </w:rPr>
        <w:t>2x</w:t>
      </w:r>
      <w:r>
        <w:rPr>
          <w:rFonts w:ascii="Arial" w:hAnsi="Arial" w:cs="Arial"/>
          <w:color w:val="000000"/>
          <w:sz w:val="22"/>
          <w:szCs w:val="22"/>
        </w:rPr>
        <w:t xml:space="preserve">, el (a) señor (a) </w:t>
      </w:r>
      <w:r w:rsidRPr="00EC7249">
        <w:rPr>
          <w:rFonts w:ascii="Arial" w:hAnsi="Arial" w:cs="Arial"/>
          <w:color w:val="000000"/>
          <w:sz w:val="22"/>
          <w:szCs w:val="22"/>
        </w:rPr>
        <w:t>___________________,</w:t>
      </w:r>
      <w:r>
        <w:rPr>
          <w:rFonts w:ascii="Arial" w:hAnsi="Arial" w:cs="Arial"/>
          <w:color w:val="000000"/>
          <w:sz w:val="22"/>
          <w:szCs w:val="22"/>
        </w:rPr>
        <w:t xml:space="preserve"> solicitó se adelantara investigación disciplinaria por la presunta ocurrencia de irregularidades consistentes en:</w:t>
      </w:r>
    </w:p>
    <w:p w14:paraId="169EEDF1" w14:textId="77777777" w:rsidR="00F00A90" w:rsidRDefault="00F00A90" w:rsidP="002A0B3A">
      <w:pPr>
        <w:tabs>
          <w:tab w:val="left" w:pos="5190"/>
        </w:tabs>
        <w:jc w:val="both"/>
        <w:rPr>
          <w:rFonts w:ascii="Arial" w:hAnsi="Arial" w:cs="Arial"/>
          <w:color w:val="000000"/>
          <w:sz w:val="22"/>
          <w:szCs w:val="22"/>
        </w:rPr>
      </w:pPr>
    </w:p>
    <w:p w14:paraId="169EEDF2" w14:textId="77777777" w:rsidR="002A0B3A" w:rsidRPr="00B94A3B" w:rsidRDefault="002A0B3A" w:rsidP="002A0B3A">
      <w:pPr>
        <w:tabs>
          <w:tab w:val="left" w:pos="5190"/>
        </w:tabs>
        <w:jc w:val="both"/>
        <w:rPr>
          <w:rFonts w:ascii="Arial" w:hAnsi="Arial" w:cs="Arial"/>
          <w:color w:val="000000"/>
          <w:sz w:val="22"/>
          <w:szCs w:val="22"/>
        </w:rPr>
      </w:pPr>
      <w:r>
        <w:rPr>
          <w:rFonts w:ascii="Arial" w:hAnsi="Arial" w:cs="Arial"/>
          <w:color w:val="000000"/>
          <w:sz w:val="22"/>
          <w:szCs w:val="22"/>
        </w:rPr>
        <w:tab/>
      </w:r>
    </w:p>
    <w:p w14:paraId="169EEDF3" w14:textId="77777777" w:rsidR="002A0B3A" w:rsidRDefault="002A0B3A" w:rsidP="002A0B3A">
      <w:pPr>
        <w:numPr>
          <w:ilvl w:val="0"/>
          <w:numId w:val="1"/>
        </w:numPr>
        <w:jc w:val="center"/>
        <w:rPr>
          <w:rFonts w:ascii="Arial" w:hAnsi="Arial"/>
          <w:b/>
          <w:sz w:val="22"/>
        </w:rPr>
      </w:pPr>
      <w:r>
        <w:rPr>
          <w:rFonts w:ascii="Arial" w:hAnsi="Arial"/>
          <w:b/>
          <w:sz w:val="22"/>
        </w:rPr>
        <w:t>CONSIDERACIONES DEL DESPACHO</w:t>
      </w:r>
    </w:p>
    <w:p w14:paraId="169EEDF4" w14:textId="77777777" w:rsidR="002A0B3A" w:rsidRDefault="002A0B3A" w:rsidP="002A0B3A">
      <w:pPr>
        <w:jc w:val="both"/>
        <w:rPr>
          <w:rFonts w:ascii="Arial" w:hAnsi="Arial"/>
          <w:b/>
          <w:sz w:val="22"/>
        </w:rPr>
      </w:pPr>
    </w:p>
    <w:p w14:paraId="3E86E08A" w14:textId="77777777" w:rsidR="000925C7" w:rsidRDefault="000925C7" w:rsidP="002A0B3A">
      <w:pPr>
        <w:ind w:right="-21"/>
        <w:jc w:val="both"/>
        <w:rPr>
          <w:rFonts w:ascii="Arial" w:hAnsi="Arial"/>
          <w:sz w:val="22"/>
        </w:rPr>
      </w:pPr>
    </w:p>
    <w:p w14:paraId="169EEDF5" w14:textId="77777777" w:rsidR="002A0B3A" w:rsidRDefault="002A0B3A" w:rsidP="002A0B3A">
      <w:pPr>
        <w:ind w:right="-21"/>
        <w:jc w:val="both"/>
        <w:rPr>
          <w:rFonts w:ascii="Arial" w:hAnsi="Arial" w:cs="Arial"/>
          <w:color w:val="000000"/>
          <w:sz w:val="22"/>
          <w:szCs w:val="22"/>
        </w:rPr>
      </w:pPr>
      <w:r>
        <w:rPr>
          <w:rFonts w:ascii="Arial" w:hAnsi="Arial"/>
          <w:sz w:val="22"/>
        </w:rPr>
        <w:t xml:space="preserve">Es menester señalar que la conducta endilgada, constituye una presunta falta disciplinaria de ejecución (instantánea, permanente o continuada), que tuvo como último hecho el día el día </w:t>
      </w:r>
      <w:r w:rsidRPr="00AE60C2">
        <w:rPr>
          <w:rFonts w:ascii="Arial" w:hAnsi="Arial" w:cs="Arial"/>
          <w:sz w:val="22"/>
          <w:szCs w:val="22"/>
        </w:rPr>
        <w:t>__</w:t>
      </w:r>
      <w:r>
        <w:rPr>
          <w:rFonts w:ascii="Arial" w:hAnsi="Arial" w:cs="Arial"/>
          <w:color w:val="000000"/>
          <w:sz w:val="22"/>
          <w:szCs w:val="22"/>
        </w:rPr>
        <w:t xml:space="preserve"> de </w:t>
      </w:r>
      <w:r w:rsidRPr="00AE60C2">
        <w:rPr>
          <w:rFonts w:ascii="Arial" w:hAnsi="Arial" w:cs="Arial"/>
          <w:sz w:val="22"/>
          <w:szCs w:val="22"/>
        </w:rPr>
        <w:t>__</w:t>
      </w:r>
      <w:r>
        <w:rPr>
          <w:rFonts w:ascii="Arial" w:hAnsi="Arial" w:cs="Arial"/>
          <w:color w:val="000000"/>
          <w:sz w:val="22"/>
          <w:szCs w:val="22"/>
        </w:rPr>
        <w:t xml:space="preserve"> 2020. </w:t>
      </w:r>
    </w:p>
    <w:p w14:paraId="169EEDF6" w14:textId="77777777" w:rsidR="002A0B3A" w:rsidRDefault="002A0B3A" w:rsidP="002A0B3A">
      <w:pPr>
        <w:ind w:right="-21"/>
        <w:jc w:val="both"/>
        <w:rPr>
          <w:rFonts w:ascii="Arial" w:hAnsi="Arial" w:cs="Arial"/>
          <w:color w:val="000000"/>
          <w:sz w:val="22"/>
          <w:szCs w:val="22"/>
        </w:rPr>
      </w:pPr>
    </w:p>
    <w:p w14:paraId="1FE6DA99" w14:textId="77777777" w:rsidR="00140195" w:rsidRDefault="00140195" w:rsidP="002A0B3A">
      <w:pPr>
        <w:ind w:right="-21"/>
        <w:jc w:val="both"/>
        <w:rPr>
          <w:rFonts w:ascii="Arial" w:hAnsi="Arial" w:cs="Arial"/>
          <w:color w:val="000000"/>
          <w:sz w:val="22"/>
          <w:szCs w:val="22"/>
        </w:rPr>
      </w:pPr>
    </w:p>
    <w:p w14:paraId="169EEDF7" w14:textId="4C2E85FC" w:rsidR="002A0B3A" w:rsidRDefault="002A0B3A" w:rsidP="002A0B3A">
      <w:pPr>
        <w:ind w:right="-21"/>
        <w:jc w:val="both"/>
        <w:rPr>
          <w:rFonts w:ascii="Arial" w:hAnsi="Arial" w:cs="Arial"/>
          <w:color w:val="000000"/>
          <w:sz w:val="22"/>
          <w:szCs w:val="22"/>
        </w:rPr>
      </w:pPr>
      <w:r>
        <w:rPr>
          <w:rFonts w:ascii="Arial" w:hAnsi="Arial" w:cs="Arial"/>
          <w:color w:val="000000"/>
          <w:sz w:val="22"/>
          <w:szCs w:val="22"/>
        </w:rPr>
        <w:t>Al respecto, el artículo 3</w:t>
      </w:r>
      <w:r w:rsidR="00EB3BC1">
        <w:rPr>
          <w:rFonts w:ascii="Arial" w:hAnsi="Arial" w:cs="Arial"/>
          <w:color w:val="000000"/>
          <w:sz w:val="22"/>
          <w:szCs w:val="22"/>
        </w:rPr>
        <w:t>2</w:t>
      </w:r>
      <w:r w:rsidR="00C068DB">
        <w:rPr>
          <w:rFonts w:ascii="Arial" w:hAnsi="Arial" w:cs="Arial"/>
          <w:color w:val="000000"/>
          <w:sz w:val="22"/>
          <w:szCs w:val="22"/>
        </w:rPr>
        <w:t xml:space="preserve"> </w:t>
      </w:r>
      <w:r w:rsidR="00C068DB">
        <w:rPr>
          <w:rFonts w:ascii="Arial" w:hAnsi="Arial" w:cs="Arial"/>
          <w:sz w:val="22"/>
          <w:szCs w:val="22"/>
        </w:rPr>
        <w:t>(modificado por el artículo 6 de la ley 2094 de 2021)</w:t>
      </w:r>
      <w:r w:rsidR="00EB3BC1">
        <w:rPr>
          <w:rFonts w:ascii="Arial" w:hAnsi="Arial" w:cs="Arial"/>
          <w:color w:val="000000"/>
          <w:sz w:val="22"/>
          <w:szCs w:val="22"/>
        </w:rPr>
        <w:t xml:space="preserve"> de la Ley 1952 de 2019, es</w:t>
      </w:r>
      <w:r w:rsidR="002F3422">
        <w:rPr>
          <w:rFonts w:ascii="Arial" w:hAnsi="Arial" w:cs="Arial"/>
          <w:color w:val="000000"/>
          <w:sz w:val="22"/>
          <w:szCs w:val="22"/>
        </w:rPr>
        <w:t xml:space="preserve">tablece </w:t>
      </w:r>
      <w:r w:rsidR="00C068DB">
        <w:rPr>
          <w:rFonts w:ascii="Arial" w:hAnsi="Arial" w:cs="Arial"/>
          <w:color w:val="000000"/>
          <w:sz w:val="22"/>
          <w:szCs w:val="22"/>
        </w:rPr>
        <w:t>en su</w:t>
      </w:r>
      <w:r w:rsidR="002F3422">
        <w:rPr>
          <w:rFonts w:ascii="Arial" w:hAnsi="Arial" w:cs="Arial"/>
          <w:color w:val="000000"/>
          <w:sz w:val="22"/>
          <w:szCs w:val="22"/>
        </w:rPr>
        <w:t xml:space="preserve"> numeral </w:t>
      </w:r>
      <w:r w:rsidR="00C068DB">
        <w:rPr>
          <w:rFonts w:ascii="Arial" w:hAnsi="Arial" w:cs="Arial"/>
          <w:color w:val="000000"/>
          <w:sz w:val="22"/>
          <w:szCs w:val="22"/>
        </w:rPr>
        <w:t>3</w:t>
      </w:r>
      <w:r w:rsidR="002F3422">
        <w:rPr>
          <w:rFonts w:ascii="Arial" w:hAnsi="Arial" w:cs="Arial"/>
          <w:color w:val="000000"/>
          <w:sz w:val="22"/>
          <w:szCs w:val="22"/>
        </w:rPr>
        <w:t>, l</w:t>
      </w:r>
      <w:r w:rsidR="00EB3BC1">
        <w:rPr>
          <w:rFonts w:ascii="Arial" w:hAnsi="Arial" w:cs="Arial"/>
          <w:color w:val="000000"/>
          <w:sz w:val="22"/>
          <w:szCs w:val="22"/>
        </w:rPr>
        <w:t xml:space="preserve">a </w:t>
      </w:r>
      <w:r w:rsidR="002F3422">
        <w:rPr>
          <w:rFonts w:ascii="Arial" w:hAnsi="Arial" w:cs="Arial"/>
          <w:color w:val="000000"/>
          <w:sz w:val="22"/>
          <w:szCs w:val="22"/>
        </w:rPr>
        <w:t xml:space="preserve">figura de </w:t>
      </w:r>
      <w:r w:rsidR="004846D8">
        <w:rPr>
          <w:rFonts w:ascii="Arial" w:hAnsi="Arial" w:cs="Arial"/>
          <w:color w:val="000000"/>
          <w:sz w:val="22"/>
          <w:szCs w:val="22"/>
        </w:rPr>
        <w:t>“</w:t>
      </w:r>
      <w:r w:rsidR="00EB3BC1">
        <w:rPr>
          <w:rFonts w:ascii="Arial" w:hAnsi="Arial" w:cs="Arial"/>
          <w:color w:val="000000"/>
          <w:sz w:val="22"/>
          <w:szCs w:val="22"/>
        </w:rPr>
        <w:t>prescripción de la acción disciplinaria</w:t>
      </w:r>
      <w:r w:rsidR="004846D8">
        <w:rPr>
          <w:rFonts w:ascii="Arial" w:hAnsi="Arial" w:cs="Arial"/>
          <w:color w:val="000000"/>
          <w:sz w:val="22"/>
          <w:szCs w:val="22"/>
        </w:rPr>
        <w:t>”</w:t>
      </w:r>
      <w:r w:rsidR="00EB3BC1">
        <w:rPr>
          <w:rFonts w:ascii="Arial" w:hAnsi="Arial" w:cs="Arial"/>
          <w:color w:val="000000"/>
          <w:sz w:val="22"/>
          <w:szCs w:val="22"/>
        </w:rPr>
        <w:t xml:space="preserve"> como una de las ca</w:t>
      </w:r>
      <w:r w:rsidR="004846D8">
        <w:rPr>
          <w:rFonts w:ascii="Arial" w:hAnsi="Arial" w:cs="Arial"/>
          <w:color w:val="000000"/>
          <w:sz w:val="22"/>
          <w:szCs w:val="22"/>
        </w:rPr>
        <w:t>usales de extinción de la misma.</w:t>
      </w:r>
    </w:p>
    <w:p w14:paraId="169EEDF8" w14:textId="77777777" w:rsidR="002A0B3A" w:rsidRDefault="002A0B3A" w:rsidP="002A0B3A">
      <w:pPr>
        <w:ind w:right="-21"/>
        <w:jc w:val="both"/>
        <w:rPr>
          <w:rFonts w:ascii="Arial" w:hAnsi="Arial" w:cs="Arial"/>
          <w:color w:val="000000"/>
          <w:sz w:val="22"/>
          <w:szCs w:val="22"/>
        </w:rPr>
      </w:pPr>
    </w:p>
    <w:p w14:paraId="765CEE41" w14:textId="77777777" w:rsidR="00140195" w:rsidRDefault="00140195" w:rsidP="002A0B3A">
      <w:pPr>
        <w:shd w:val="clear" w:color="auto" w:fill="FFFFFF"/>
        <w:spacing w:after="150"/>
        <w:jc w:val="both"/>
        <w:rPr>
          <w:rFonts w:ascii="Arial" w:hAnsi="Arial" w:cs="Arial"/>
          <w:bCs/>
          <w:sz w:val="22"/>
          <w:szCs w:val="22"/>
          <w:shd w:val="clear" w:color="auto" w:fill="FFFFFF"/>
        </w:rPr>
      </w:pPr>
    </w:p>
    <w:p w14:paraId="169EEDF9" w14:textId="00E95EBB" w:rsidR="00EB3BC1" w:rsidRDefault="004846D8" w:rsidP="002A0B3A">
      <w:pPr>
        <w:shd w:val="clear" w:color="auto" w:fill="FFFFFF"/>
        <w:spacing w:after="150"/>
        <w:jc w:val="both"/>
        <w:rPr>
          <w:rFonts w:ascii="Arial" w:hAnsi="Arial" w:cs="Arial"/>
          <w:bCs/>
          <w:sz w:val="22"/>
          <w:szCs w:val="22"/>
          <w:shd w:val="clear" w:color="auto" w:fill="FFFFFF"/>
        </w:rPr>
      </w:pPr>
      <w:r>
        <w:rPr>
          <w:rFonts w:ascii="Arial" w:hAnsi="Arial" w:cs="Arial"/>
          <w:bCs/>
          <w:sz w:val="22"/>
          <w:szCs w:val="22"/>
          <w:shd w:val="clear" w:color="auto" w:fill="FFFFFF"/>
        </w:rPr>
        <w:t xml:space="preserve">Así mismo </w:t>
      </w:r>
      <w:r w:rsidR="00EB3BC1">
        <w:rPr>
          <w:rFonts w:ascii="Arial" w:hAnsi="Arial" w:cs="Arial"/>
          <w:bCs/>
          <w:sz w:val="22"/>
          <w:szCs w:val="22"/>
          <w:shd w:val="clear" w:color="auto" w:fill="FFFFFF"/>
        </w:rPr>
        <w:t xml:space="preserve">el </w:t>
      </w:r>
      <w:r w:rsidR="002A0B3A" w:rsidRPr="00B94A3B">
        <w:rPr>
          <w:rFonts w:ascii="Arial" w:hAnsi="Arial" w:cs="Arial"/>
          <w:bCs/>
          <w:sz w:val="22"/>
          <w:szCs w:val="22"/>
          <w:shd w:val="clear" w:color="auto" w:fill="FFFFFF"/>
        </w:rPr>
        <w:t>Artículo 33</w:t>
      </w:r>
      <w:r w:rsidR="005037AE">
        <w:rPr>
          <w:rFonts w:ascii="Arial" w:hAnsi="Arial" w:cs="Arial"/>
          <w:bCs/>
          <w:sz w:val="22"/>
          <w:szCs w:val="22"/>
          <w:shd w:val="clear" w:color="auto" w:fill="FFFFFF"/>
        </w:rPr>
        <w:t xml:space="preserve"> </w:t>
      </w:r>
      <w:r w:rsidR="005037AE">
        <w:rPr>
          <w:rFonts w:ascii="Arial" w:hAnsi="Arial" w:cs="Arial"/>
          <w:sz w:val="22"/>
          <w:szCs w:val="22"/>
        </w:rPr>
        <w:t>(modificado por el artículo 07 de la ley 2094 de 2021)</w:t>
      </w:r>
      <w:r w:rsidR="002A0B3A" w:rsidRPr="00B94A3B">
        <w:rPr>
          <w:rFonts w:ascii="Arial" w:hAnsi="Arial" w:cs="Arial"/>
          <w:bCs/>
          <w:sz w:val="22"/>
          <w:szCs w:val="22"/>
          <w:shd w:val="clear" w:color="auto" w:fill="FFFFFF"/>
        </w:rPr>
        <w:t>.</w:t>
      </w:r>
      <w:r w:rsidR="00EB3BC1">
        <w:rPr>
          <w:rFonts w:ascii="Arial" w:hAnsi="Arial" w:cs="Arial"/>
          <w:bCs/>
          <w:sz w:val="22"/>
          <w:szCs w:val="22"/>
          <w:shd w:val="clear" w:color="auto" w:fill="FFFFFF"/>
        </w:rPr>
        <w:t xml:space="preserve"> Ibídem </w:t>
      </w:r>
      <w:r>
        <w:rPr>
          <w:rFonts w:ascii="Arial" w:hAnsi="Arial" w:cs="Arial"/>
          <w:bCs/>
          <w:sz w:val="22"/>
          <w:szCs w:val="22"/>
          <w:shd w:val="clear" w:color="auto" w:fill="FFFFFF"/>
        </w:rPr>
        <w:t xml:space="preserve">delimita dicha figura, estableciendo </w:t>
      </w:r>
      <w:r w:rsidR="00134A52">
        <w:rPr>
          <w:rFonts w:ascii="Arial" w:hAnsi="Arial" w:cs="Arial"/>
          <w:bCs/>
          <w:sz w:val="22"/>
          <w:szCs w:val="22"/>
          <w:shd w:val="clear" w:color="auto" w:fill="FFFFFF"/>
        </w:rPr>
        <w:t xml:space="preserve">  </w:t>
      </w:r>
      <w:r w:rsidR="005037AE">
        <w:rPr>
          <w:rFonts w:ascii="Arial" w:hAnsi="Arial" w:cs="Arial"/>
          <w:bCs/>
          <w:sz w:val="22"/>
          <w:szCs w:val="22"/>
          <w:shd w:val="clear" w:color="auto" w:fill="FFFFFF"/>
        </w:rPr>
        <w:t>que:</w:t>
      </w:r>
    </w:p>
    <w:p w14:paraId="5760F6BB" w14:textId="77777777" w:rsidR="000925C7" w:rsidRDefault="000925C7" w:rsidP="002A0B3A">
      <w:pPr>
        <w:shd w:val="clear" w:color="auto" w:fill="FFFFFF"/>
        <w:spacing w:after="150"/>
        <w:jc w:val="both"/>
        <w:rPr>
          <w:rFonts w:ascii="Arial" w:hAnsi="Arial" w:cs="Arial"/>
          <w:bCs/>
          <w:sz w:val="22"/>
          <w:szCs w:val="22"/>
          <w:shd w:val="clear" w:color="auto" w:fill="FFFFFF"/>
        </w:rPr>
      </w:pPr>
    </w:p>
    <w:p w14:paraId="434C86DF" w14:textId="75DF6E8E" w:rsidR="007E4566" w:rsidRPr="007E4566" w:rsidRDefault="007E4566" w:rsidP="007E4566">
      <w:pPr>
        <w:shd w:val="clear" w:color="auto" w:fill="FFFFFF"/>
        <w:spacing w:after="150"/>
        <w:ind w:left="708"/>
        <w:jc w:val="both"/>
        <w:rPr>
          <w:rFonts w:ascii="Arial" w:hAnsi="Arial" w:cs="Arial"/>
          <w:i/>
          <w:shd w:val="clear" w:color="auto" w:fill="FFFFFF"/>
        </w:rPr>
      </w:pPr>
      <w:r w:rsidRPr="007E4566">
        <w:rPr>
          <w:rFonts w:ascii="Arial" w:hAnsi="Arial" w:cs="Arial"/>
          <w:i/>
          <w:shd w:val="clear" w:color="auto" w:fill="FFFFFF"/>
        </w:rPr>
        <w:t>“La acción disciplinaria prescribirá en cinco (5) años contados para las faltas instantáneas desde el día de su consumación, para las de carácter permanente o continuado, desde la realización del último hecho o acto y para las omisivas, cuando haya cesado el deber de actuar.</w:t>
      </w:r>
    </w:p>
    <w:p w14:paraId="2A70575A" w14:textId="14CF759B" w:rsidR="007E4566" w:rsidRPr="007E4566" w:rsidRDefault="007E4566" w:rsidP="007E4566">
      <w:pPr>
        <w:shd w:val="clear" w:color="auto" w:fill="FFFFFF"/>
        <w:spacing w:after="150"/>
        <w:ind w:left="708"/>
        <w:jc w:val="both"/>
        <w:rPr>
          <w:rFonts w:ascii="Arial" w:hAnsi="Arial" w:cs="Arial"/>
          <w:i/>
          <w:shd w:val="clear" w:color="auto" w:fill="FFFFFF"/>
        </w:rPr>
      </w:pPr>
      <w:r w:rsidRPr="007E4566">
        <w:rPr>
          <w:rFonts w:ascii="Arial" w:hAnsi="Arial" w:cs="Arial"/>
          <w:i/>
          <w:shd w:val="clear" w:color="auto" w:fill="FFFFFF"/>
        </w:rPr>
        <w:t>Cuando fueren varias las conductas juzgadas en un mismo proceso la prescripción se cumple independientemente para cada una de ellas.</w:t>
      </w:r>
    </w:p>
    <w:p w14:paraId="02B5E232" w14:textId="5D56C503" w:rsidR="007E4566" w:rsidRPr="007E4566" w:rsidRDefault="007E4566" w:rsidP="007E4566">
      <w:pPr>
        <w:shd w:val="clear" w:color="auto" w:fill="FFFFFF"/>
        <w:spacing w:after="150"/>
        <w:ind w:left="708"/>
        <w:jc w:val="both"/>
        <w:rPr>
          <w:rFonts w:ascii="Arial" w:hAnsi="Arial" w:cs="Arial"/>
          <w:i/>
          <w:shd w:val="clear" w:color="auto" w:fill="FFFFFF"/>
        </w:rPr>
      </w:pPr>
      <w:r w:rsidRPr="007E4566">
        <w:rPr>
          <w:rFonts w:ascii="Arial" w:hAnsi="Arial" w:cs="Arial"/>
          <w:i/>
          <w:shd w:val="clear" w:color="auto" w:fill="FFFFFF"/>
        </w:rPr>
        <w:t xml:space="preserve">La prescripción se interrumpirá con la notificación del fallo de primera instancia. Interrumpida la prescripción, esta se producirá si transcurridos dos (2) años desde la notificación del fallo de primera instancia no se notifica la decisión de segunda instancia. Para las faltas señaladas en el artículo 52 de este Código, el término de prescripción será de doce (12) años. La prescripción, en estos casos, se interrumpirá con la notificación del fallo de primera instancia. Interrumpida la prescripción, esta se producirá si transcurridos tres (3) años desde la notificación del fallo de primera instancia no se ha notificado la decisión de segunda </w:t>
      </w:r>
      <w:r w:rsidR="00405807" w:rsidRPr="007E4566">
        <w:rPr>
          <w:rFonts w:ascii="Arial" w:hAnsi="Arial" w:cs="Arial"/>
          <w:i/>
          <w:shd w:val="clear" w:color="auto" w:fill="FFFFFF"/>
        </w:rPr>
        <w:t>instancia.</w:t>
      </w:r>
      <w:r w:rsidR="00405807">
        <w:rPr>
          <w:rFonts w:ascii="Arial" w:hAnsi="Arial" w:cs="Arial"/>
          <w:i/>
          <w:shd w:val="clear" w:color="auto" w:fill="FFFFFF"/>
        </w:rPr>
        <w:t xml:space="preserve"> </w:t>
      </w:r>
    </w:p>
    <w:p w14:paraId="169EEDFA" w14:textId="75363D99" w:rsidR="002A0B3A" w:rsidRPr="00EB3BC1" w:rsidRDefault="007E4566" w:rsidP="007E4566">
      <w:pPr>
        <w:shd w:val="clear" w:color="auto" w:fill="FFFFFF"/>
        <w:spacing w:after="150"/>
        <w:ind w:left="708"/>
        <w:jc w:val="both"/>
        <w:rPr>
          <w:rFonts w:ascii="Arial" w:hAnsi="Arial" w:cs="Arial"/>
          <w:i/>
          <w:sz w:val="22"/>
          <w:szCs w:val="22"/>
          <w:shd w:val="clear" w:color="auto" w:fill="FFFFFF"/>
        </w:rPr>
      </w:pPr>
      <w:r w:rsidRPr="007E4566">
        <w:rPr>
          <w:rFonts w:ascii="Arial" w:hAnsi="Arial" w:cs="Arial"/>
          <w:i/>
          <w:shd w:val="clear" w:color="auto" w:fill="FFFFFF"/>
        </w:rPr>
        <w:t>PARÁGRAFO. Los términos prescriptivos aquí previstos quedan sujetos a lo establecido en los tratados internacionales que Colombia ratifique</w:t>
      </w:r>
      <w:r w:rsidR="002A0B3A" w:rsidRPr="00EB3BC1">
        <w:rPr>
          <w:rFonts w:ascii="Arial" w:hAnsi="Arial" w:cs="Arial"/>
          <w:i/>
          <w:sz w:val="22"/>
          <w:szCs w:val="22"/>
          <w:shd w:val="clear" w:color="auto" w:fill="FFFFFF"/>
        </w:rPr>
        <w:t>.</w:t>
      </w:r>
      <w:r w:rsidR="00EB3BC1" w:rsidRPr="00EB3BC1">
        <w:rPr>
          <w:rFonts w:ascii="Arial" w:hAnsi="Arial" w:cs="Arial"/>
          <w:i/>
          <w:sz w:val="22"/>
          <w:szCs w:val="22"/>
          <w:shd w:val="clear" w:color="auto" w:fill="FFFFFF"/>
        </w:rPr>
        <w:t>”</w:t>
      </w:r>
    </w:p>
    <w:p w14:paraId="169EEDFB" w14:textId="77777777" w:rsidR="00677F8A" w:rsidRDefault="00677F8A" w:rsidP="002A0B3A">
      <w:pPr>
        <w:shd w:val="clear" w:color="auto" w:fill="FFFFFF"/>
        <w:spacing w:after="150"/>
        <w:jc w:val="both"/>
        <w:rPr>
          <w:rFonts w:ascii="Arial" w:hAnsi="Arial" w:cs="Arial"/>
          <w:sz w:val="22"/>
          <w:szCs w:val="22"/>
          <w:shd w:val="clear" w:color="auto" w:fill="FFFFFF"/>
        </w:rPr>
      </w:pPr>
    </w:p>
    <w:p w14:paraId="169EEDFC" w14:textId="77777777" w:rsidR="002A0B3A" w:rsidRPr="00F37344" w:rsidRDefault="002A0B3A" w:rsidP="002A0B3A">
      <w:pPr>
        <w:shd w:val="clear" w:color="auto" w:fill="FFFFFF"/>
        <w:spacing w:after="150"/>
        <w:jc w:val="both"/>
        <w:rPr>
          <w:rFonts w:ascii="Arial" w:hAnsi="Arial" w:cs="Arial"/>
          <w:sz w:val="22"/>
          <w:szCs w:val="22"/>
          <w:lang w:val="es-CO" w:eastAsia="es-CO"/>
        </w:rPr>
      </w:pPr>
      <w:r>
        <w:rPr>
          <w:rFonts w:ascii="Arial" w:hAnsi="Arial" w:cs="Arial"/>
          <w:sz w:val="22"/>
          <w:szCs w:val="22"/>
          <w:shd w:val="clear" w:color="auto" w:fill="FFFFFF"/>
        </w:rPr>
        <w:t xml:space="preserve">Así las cosas, se observa a folios </w:t>
      </w:r>
      <w:r w:rsidRPr="00AE60C2">
        <w:rPr>
          <w:rFonts w:ascii="Arial" w:hAnsi="Arial" w:cs="Arial"/>
          <w:sz w:val="22"/>
          <w:szCs w:val="22"/>
        </w:rPr>
        <w:t>__</w:t>
      </w:r>
      <w:r>
        <w:rPr>
          <w:rFonts w:ascii="Arial" w:hAnsi="Arial" w:cs="Arial"/>
          <w:sz w:val="22"/>
          <w:szCs w:val="22"/>
        </w:rPr>
        <w:t xml:space="preserve"> que ha trascurrido más de cinco (5) años desde la ocurrencia de la presunta falta disciplinaria, situación que denota que ha operado el fenómeno de la prescripción de la acción disciplinaria, de acuerdo con lo dispuesto en el </w:t>
      </w:r>
      <w:r w:rsidRPr="00F37344">
        <w:rPr>
          <w:rFonts w:ascii="Arial" w:hAnsi="Arial" w:cs="Arial"/>
          <w:sz w:val="22"/>
          <w:szCs w:val="22"/>
        </w:rPr>
        <w:t>citado canon.</w:t>
      </w:r>
    </w:p>
    <w:p w14:paraId="169EEDFD" w14:textId="77777777" w:rsidR="002A0B3A" w:rsidRDefault="002A0B3A" w:rsidP="002A0B3A">
      <w:pPr>
        <w:pStyle w:val="Textosinformato"/>
        <w:jc w:val="both"/>
        <w:rPr>
          <w:rFonts w:ascii="Arial" w:hAnsi="Arial"/>
          <w:sz w:val="22"/>
        </w:rPr>
      </w:pPr>
      <w:r w:rsidRPr="00F37344">
        <w:rPr>
          <w:rFonts w:ascii="Arial" w:hAnsi="Arial"/>
          <w:sz w:val="22"/>
          <w:lang w:eastAsia="es-ES"/>
        </w:rPr>
        <w:t>En este sentido,</w:t>
      </w:r>
      <w:r>
        <w:rPr>
          <w:rFonts w:ascii="Arial" w:hAnsi="Arial"/>
          <w:color w:val="FF0000"/>
          <w:sz w:val="22"/>
          <w:lang w:eastAsia="es-ES"/>
        </w:rPr>
        <w:t xml:space="preserve"> </w:t>
      </w:r>
      <w:r>
        <w:rPr>
          <w:rFonts w:ascii="Arial" w:hAnsi="Arial"/>
          <w:sz w:val="22"/>
        </w:rPr>
        <w:t>la acción disciplinaria derivada del comportamiento objeto de investigación, se encuentra prescrita, considerando que la presunta irregularidad se consumó (desde el día de la realización del último acto, desde cuando cesó el deber de actuar) y el término contenido en el citado artículo venció indefectiblemente,</w:t>
      </w:r>
      <w:r w:rsidR="00EB3BC1">
        <w:rPr>
          <w:rFonts w:ascii="Arial" w:hAnsi="Arial"/>
          <w:sz w:val="22"/>
        </w:rPr>
        <w:t xml:space="preserve"> por lo que</w:t>
      </w:r>
      <w:r>
        <w:rPr>
          <w:rFonts w:ascii="Arial" w:hAnsi="Arial"/>
          <w:sz w:val="22"/>
        </w:rPr>
        <w:t xml:space="preserve"> es improcedente emitir cualquier otro pronunciamiento que no sea para ordenar el archivo de las diligencias ante la ocurrencia el fenómeno prescriptivo, como en efecto se dispondrá en la parte resolutiva de este auto.</w:t>
      </w:r>
    </w:p>
    <w:p w14:paraId="169EEDFE" w14:textId="77777777" w:rsidR="002A0B3A" w:rsidRDefault="002A0B3A" w:rsidP="002A0B3A">
      <w:pPr>
        <w:jc w:val="center"/>
        <w:rPr>
          <w:rFonts w:ascii="Arial" w:hAnsi="Arial"/>
          <w:b/>
          <w:sz w:val="22"/>
        </w:rPr>
      </w:pPr>
    </w:p>
    <w:p w14:paraId="169EEDFF" w14:textId="77777777" w:rsidR="002A0B3A" w:rsidRPr="00256970" w:rsidRDefault="002A0B3A" w:rsidP="002A0B3A">
      <w:pPr>
        <w:ind w:right="-21"/>
        <w:jc w:val="both"/>
        <w:rPr>
          <w:rFonts w:ascii="Arial" w:hAnsi="Arial"/>
          <w:sz w:val="22"/>
        </w:rPr>
      </w:pPr>
      <w:r>
        <w:rPr>
          <w:rFonts w:ascii="Arial" w:hAnsi="Arial"/>
          <w:sz w:val="22"/>
        </w:rPr>
        <w:t xml:space="preserve">Antes de concluir es pertinente resaltar que los motivos que dieron lugar a la configuración de este fenómeno fueron (mencionar las razones que impidieron iniciar la acción disciplinaria) circunstancias que causaron la delación en el proceso y por ende reducción en los tiempos para adelantar el mismo. </w:t>
      </w:r>
    </w:p>
    <w:p w14:paraId="169EEE00" w14:textId="77777777" w:rsidR="002A0B3A" w:rsidRDefault="002A0B3A" w:rsidP="002A0B3A">
      <w:pPr>
        <w:jc w:val="both"/>
        <w:rPr>
          <w:rFonts w:ascii="Arial" w:hAnsi="Arial"/>
          <w:sz w:val="22"/>
        </w:rPr>
      </w:pPr>
    </w:p>
    <w:p w14:paraId="169EEE01" w14:textId="77777777" w:rsidR="002A0B3A" w:rsidRDefault="002A0B3A" w:rsidP="002A0B3A">
      <w:pPr>
        <w:jc w:val="both"/>
        <w:rPr>
          <w:rFonts w:ascii="Arial" w:hAnsi="Arial"/>
          <w:sz w:val="22"/>
        </w:rPr>
      </w:pPr>
      <w:r>
        <w:rPr>
          <w:rFonts w:ascii="Arial" w:hAnsi="Arial"/>
          <w:sz w:val="22"/>
        </w:rPr>
        <w:t xml:space="preserve">En mérito de lo expuesto, el Director de Control de Control Interno Disciplinario </w:t>
      </w:r>
    </w:p>
    <w:p w14:paraId="169EEE02" w14:textId="77777777" w:rsidR="002A0B3A" w:rsidRDefault="002A0B3A" w:rsidP="002A0B3A">
      <w:pPr>
        <w:jc w:val="center"/>
        <w:rPr>
          <w:rFonts w:ascii="Arial" w:hAnsi="Arial"/>
          <w:sz w:val="22"/>
        </w:rPr>
      </w:pPr>
    </w:p>
    <w:p w14:paraId="169EEE03" w14:textId="77777777" w:rsidR="002A0B3A" w:rsidRDefault="002A0B3A" w:rsidP="002A0B3A">
      <w:pPr>
        <w:jc w:val="both"/>
        <w:rPr>
          <w:rFonts w:ascii="Arial" w:hAnsi="Arial"/>
          <w:sz w:val="22"/>
        </w:rPr>
      </w:pPr>
    </w:p>
    <w:p w14:paraId="169EEE04" w14:textId="77777777" w:rsidR="002A0B3A" w:rsidRDefault="002A0B3A" w:rsidP="002A0B3A">
      <w:pPr>
        <w:jc w:val="center"/>
        <w:rPr>
          <w:rFonts w:ascii="Arial" w:hAnsi="Arial"/>
          <w:b/>
          <w:sz w:val="22"/>
        </w:rPr>
      </w:pPr>
      <w:r>
        <w:rPr>
          <w:rFonts w:ascii="Arial" w:hAnsi="Arial"/>
          <w:b/>
          <w:sz w:val="22"/>
        </w:rPr>
        <w:lastRenderedPageBreak/>
        <w:t>RESUELVE</w:t>
      </w:r>
    </w:p>
    <w:p w14:paraId="169EEE05" w14:textId="77777777" w:rsidR="002A0B3A" w:rsidRDefault="002A0B3A" w:rsidP="002A0B3A">
      <w:pPr>
        <w:jc w:val="center"/>
        <w:rPr>
          <w:rFonts w:ascii="Arial" w:hAnsi="Arial"/>
          <w:b/>
          <w:sz w:val="22"/>
        </w:rPr>
      </w:pPr>
    </w:p>
    <w:p w14:paraId="169EEE06" w14:textId="77777777" w:rsidR="002A0B3A" w:rsidRDefault="002A0B3A" w:rsidP="002A0B3A">
      <w:pPr>
        <w:jc w:val="center"/>
        <w:rPr>
          <w:rFonts w:ascii="Arial" w:hAnsi="Arial"/>
          <w:b/>
          <w:sz w:val="22"/>
        </w:rPr>
      </w:pPr>
    </w:p>
    <w:p w14:paraId="169EEE07" w14:textId="77777777" w:rsidR="002A0B3A" w:rsidRDefault="002A0B3A" w:rsidP="002A0B3A">
      <w:pPr>
        <w:jc w:val="both"/>
        <w:rPr>
          <w:rFonts w:ascii="Arial" w:hAnsi="Arial"/>
          <w:sz w:val="22"/>
        </w:rPr>
      </w:pPr>
      <w:r>
        <w:rPr>
          <w:rFonts w:ascii="Arial" w:hAnsi="Arial"/>
          <w:b/>
          <w:sz w:val="22"/>
        </w:rPr>
        <w:t xml:space="preserve">PRIMERO: </w:t>
      </w:r>
      <w:r>
        <w:rPr>
          <w:rFonts w:ascii="Arial" w:hAnsi="Arial"/>
          <w:sz w:val="22"/>
        </w:rPr>
        <w:t>Declarar la prescripción de la acción disciplinaria</w:t>
      </w:r>
      <w:r>
        <w:rPr>
          <w:rFonts w:ascii="Arial" w:hAnsi="Arial"/>
          <w:b/>
          <w:sz w:val="22"/>
        </w:rPr>
        <w:t xml:space="preserve"> </w:t>
      </w:r>
      <w:r>
        <w:rPr>
          <w:rFonts w:ascii="Arial" w:hAnsi="Arial"/>
          <w:sz w:val="22"/>
        </w:rPr>
        <w:t xml:space="preserve">dentro del proceso adelantado en contra de _______________________, para la época de los hechos ___________________________________, identificada(o) con cédula de ciudadanía número _______________, expedida en _______________, con fundamento en la parte motiva del presente proveído. </w:t>
      </w:r>
    </w:p>
    <w:p w14:paraId="169EEE08" w14:textId="77777777" w:rsidR="002A0B3A" w:rsidRDefault="002A0B3A" w:rsidP="002A0B3A">
      <w:pPr>
        <w:jc w:val="both"/>
        <w:rPr>
          <w:rFonts w:ascii="Arial" w:hAnsi="Arial"/>
          <w:sz w:val="22"/>
        </w:rPr>
      </w:pPr>
    </w:p>
    <w:p w14:paraId="169EEE09" w14:textId="5D545A00" w:rsidR="002A0B3A" w:rsidRPr="0031487E" w:rsidRDefault="002A0B3A" w:rsidP="002A0B3A">
      <w:pPr>
        <w:jc w:val="both"/>
        <w:rPr>
          <w:rFonts w:ascii="Arial" w:hAnsi="Arial" w:cs="Arial"/>
          <w:sz w:val="22"/>
          <w:szCs w:val="22"/>
        </w:rPr>
      </w:pPr>
      <w:r>
        <w:rPr>
          <w:rFonts w:ascii="Arial" w:hAnsi="Arial"/>
          <w:b/>
          <w:sz w:val="22"/>
        </w:rPr>
        <w:t xml:space="preserve">SEGUNDO: </w:t>
      </w:r>
      <w:r>
        <w:rPr>
          <w:rFonts w:ascii="Arial" w:hAnsi="Arial"/>
          <w:sz w:val="22"/>
        </w:rPr>
        <w:t>Notificar personalmente la presente decisión a los sujetos procesales, advirtiéndoles que contra la misma procede el recurso de apelación ante el Señor Rector de la Universidad de Pamplona que podrán interponer y sustentar por escrito hasta cinco (5) días después de la última notificación. Al disciplinado se le indicará adicionalmente que conforme lo señalado por el artículo 34 de la Ley 1952 de 2019</w:t>
      </w:r>
      <w:r w:rsidR="00A83762">
        <w:rPr>
          <w:rFonts w:ascii="Arial" w:hAnsi="Arial"/>
          <w:sz w:val="22"/>
        </w:rPr>
        <w:t xml:space="preserve"> que mantiene su vigenc</w:t>
      </w:r>
      <w:r w:rsidR="00C31CC2">
        <w:rPr>
          <w:rFonts w:ascii="Arial" w:hAnsi="Arial"/>
          <w:sz w:val="22"/>
        </w:rPr>
        <w:t>ia</w:t>
      </w:r>
      <w:r>
        <w:rPr>
          <w:rFonts w:ascii="Arial" w:hAnsi="Arial"/>
          <w:sz w:val="22"/>
        </w:rPr>
        <w:t xml:space="preserve">, en concordancia con el 138 ibídem, podrá renunciar a la prescripción, para lo cual deberá presentar solicitud en forma personal dentro de los cinco (5) días siguientes a la última notificación. Para tal efecto, líbrense las correspondientes comunicaciones, indicando la fecha de la providencia y la decisión tomada. </w:t>
      </w:r>
    </w:p>
    <w:p w14:paraId="169EEE0A" w14:textId="1B7D32F0" w:rsidR="002A0B3A" w:rsidRPr="0031487E" w:rsidRDefault="002A0B3A" w:rsidP="002A0B3A">
      <w:pPr>
        <w:pStyle w:val="Piedepgina"/>
        <w:tabs>
          <w:tab w:val="clear" w:pos="4252"/>
          <w:tab w:val="clear" w:pos="8504"/>
        </w:tabs>
        <w:spacing w:line="240" w:lineRule="atLeast"/>
        <w:jc w:val="both"/>
        <w:rPr>
          <w:rFonts w:ascii="Arial" w:hAnsi="Arial" w:cs="Arial"/>
          <w:sz w:val="22"/>
          <w:szCs w:val="22"/>
        </w:rPr>
      </w:pPr>
      <w:r w:rsidRPr="0031487E">
        <w:rPr>
          <w:rFonts w:ascii="Arial" w:hAnsi="Arial" w:cs="Arial"/>
          <w:sz w:val="22"/>
          <w:szCs w:val="22"/>
        </w:rPr>
        <w:t>En caso que no pudiere notificarse personalmente se fijará edicto en los términos del artículo 125</w:t>
      </w:r>
      <w:r w:rsidR="00C31CC2">
        <w:rPr>
          <w:rFonts w:ascii="Arial" w:hAnsi="Arial" w:cs="Arial"/>
          <w:sz w:val="22"/>
          <w:szCs w:val="22"/>
        </w:rPr>
        <w:t xml:space="preserve"> </w:t>
      </w:r>
      <w:r w:rsidR="00C31CC2" w:rsidRPr="003B5BEA">
        <w:rPr>
          <w:rFonts w:ascii="Arial" w:hAnsi="Arial" w:cs="Arial"/>
          <w:i/>
          <w:sz w:val="22"/>
          <w:szCs w:val="22"/>
        </w:rPr>
        <w:t>(modificado por el artículo 22 de la ley 2094 de 2021)</w:t>
      </w:r>
      <w:r w:rsidRPr="003B5BEA">
        <w:rPr>
          <w:rFonts w:ascii="Arial" w:hAnsi="Arial" w:cs="Arial"/>
          <w:i/>
          <w:sz w:val="22"/>
          <w:szCs w:val="22"/>
        </w:rPr>
        <w:t xml:space="preserve"> </w:t>
      </w:r>
      <w:r w:rsidRPr="0031487E">
        <w:rPr>
          <w:rFonts w:ascii="Arial" w:hAnsi="Arial" w:cs="Arial"/>
          <w:sz w:val="22"/>
          <w:szCs w:val="22"/>
        </w:rPr>
        <w:t xml:space="preserve">del C.G.D. </w:t>
      </w:r>
    </w:p>
    <w:p w14:paraId="169EEE0B" w14:textId="77777777" w:rsidR="002A0B3A" w:rsidRDefault="002A0B3A" w:rsidP="002A0B3A">
      <w:pPr>
        <w:jc w:val="both"/>
        <w:rPr>
          <w:rFonts w:ascii="Arial" w:hAnsi="Arial"/>
          <w:sz w:val="22"/>
        </w:rPr>
      </w:pPr>
    </w:p>
    <w:p w14:paraId="169EEE0C" w14:textId="77777777" w:rsidR="002A0B3A" w:rsidRDefault="002A0B3A" w:rsidP="002A0B3A">
      <w:pPr>
        <w:jc w:val="both"/>
        <w:rPr>
          <w:rFonts w:ascii="Arial" w:hAnsi="Arial"/>
          <w:b/>
          <w:sz w:val="22"/>
        </w:rPr>
      </w:pPr>
    </w:p>
    <w:p w14:paraId="169EEE0D" w14:textId="4806FD02" w:rsidR="002A0B3A" w:rsidRDefault="002A0B3A" w:rsidP="002A0B3A">
      <w:pPr>
        <w:jc w:val="both"/>
        <w:rPr>
          <w:rFonts w:ascii="Arial" w:hAnsi="Arial"/>
          <w:sz w:val="22"/>
        </w:rPr>
      </w:pPr>
      <w:r>
        <w:rPr>
          <w:rFonts w:ascii="Arial" w:hAnsi="Arial"/>
          <w:b/>
          <w:sz w:val="22"/>
        </w:rPr>
        <w:t xml:space="preserve">(TERCERO: </w:t>
      </w:r>
      <w:r>
        <w:rPr>
          <w:rFonts w:ascii="Arial" w:hAnsi="Arial"/>
          <w:sz w:val="22"/>
        </w:rPr>
        <w:t>Como quiera que la investigación se inició por informe de servidor público no se dará cumplimiento a lo señalado en el inciso 2 del artículo 129</w:t>
      </w:r>
      <w:r w:rsidR="00C31CC2">
        <w:rPr>
          <w:rFonts w:ascii="Arial" w:hAnsi="Arial"/>
          <w:sz w:val="22"/>
        </w:rPr>
        <w:t xml:space="preserve"> </w:t>
      </w:r>
      <w:r w:rsidR="00C31CC2" w:rsidRPr="003B5BEA">
        <w:rPr>
          <w:rFonts w:ascii="Arial" w:hAnsi="Arial" w:cs="Arial"/>
          <w:i/>
          <w:sz w:val="22"/>
          <w:szCs w:val="22"/>
        </w:rPr>
        <w:t>(modificado por el artículo 24 de la ley 2094 de 2021</w:t>
      </w:r>
      <w:r w:rsidR="00405807" w:rsidRPr="003B5BEA">
        <w:rPr>
          <w:rFonts w:ascii="Arial" w:hAnsi="Arial" w:cs="Arial"/>
          <w:i/>
          <w:sz w:val="22"/>
          <w:szCs w:val="22"/>
        </w:rPr>
        <w:t>)</w:t>
      </w:r>
      <w:r w:rsidRPr="003B5BEA">
        <w:rPr>
          <w:rFonts w:ascii="Arial" w:hAnsi="Arial"/>
          <w:i/>
          <w:sz w:val="22"/>
        </w:rPr>
        <w:t xml:space="preserve"> de </w:t>
      </w:r>
      <w:r>
        <w:rPr>
          <w:rFonts w:ascii="Arial" w:hAnsi="Arial"/>
          <w:sz w:val="22"/>
        </w:rPr>
        <w:t>la Ley 1952 de 2019.</w:t>
      </w:r>
    </w:p>
    <w:p w14:paraId="169EEE10" w14:textId="77777777" w:rsidR="002A0B3A" w:rsidRDefault="002A0B3A" w:rsidP="002A0B3A">
      <w:pPr>
        <w:jc w:val="both"/>
        <w:rPr>
          <w:rFonts w:ascii="Arial" w:hAnsi="Arial"/>
          <w:sz w:val="22"/>
        </w:rPr>
      </w:pPr>
    </w:p>
    <w:p w14:paraId="169EEE11" w14:textId="77777777" w:rsidR="002A0B3A" w:rsidRDefault="002A0B3A" w:rsidP="002A0B3A">
      <w:pPr>
        <w:jc w:val="both"/>
        <w:rPr>
          <w:rFonts w:ascii="Arial" w:hAnsi="Arial"/>
          <w:b/>
          <w:sz w:val="22"/>
        </w:rPr>
      </w:pPr>
    </w:p>
    <w:p w14:paraId="169EEE12" w14:textId="77777777" w:rsidR="002A0B3A" w:rsidRDefault="002A0B3A" w:rsidP="002A0B3A">
      <w:pPr>
        <w:jc w:val="both"/>
        <w:rPr>
          <w:rFonts w:ascii="Arial" w:hAnsi="Arial"/>
          <w:sz w:val="22"/>
        </w:rPr>
      </w:pPr>
      <w:r>
        <w:rPr>
          <w:rFonts w:ascii="Arial" w:hAnsi="Arial"/>
          <w:b/>
          <w:sz w:val="22"/>
        </w:rPr>
        <w:t xml:space="preserve">CUARTO: </w:t>
      </w:r>
      <w:r>
        <w:rPr>
          <w:rFonts w:ascii="Arial" w:hAnsi="Arial"/>
          <w:sz w:val="22"/>
        </w:rPr>
        <w:t xml:space="preserve">En firme la decisión, </w:t>
      </w:r>
      <w:r>
        <w:rPr>
          <w:rFonts w:ascii="Arial" w:hAnsi="Arial"/>
          <w:b/>
          <w:sz w:val="22"/>
        </w:rPr>
        <w:t>archívese</w:t>
      </w:r>
      <w:r>
        <w:rPr>
          <w:rFonts w:ascii="Arial" w:hAnsi="Arial"/>
          <w:sz w:val="22"/>
        </w:rPr>
        <w:t xml:space="preserve"> el expediente.</w:t>
      </w:r>
    </w:p>
    <w:p w14:paraId="3DE653A7" w14:textId="77777777" w:rsidR="000925C7" w:rsidRDefault="000925C7" w:rsidP="002A0B3A">
      <w:pPr>
        <w:jc w:val="both"/>
        <w:rPr>
          <w:rFonts w:ascii="Arial" w:hAnsi="Arial"/>
          <w:sz w:val="22"/>
        </w:rPr>
      </w:pPr>
    </w:p>
    <w:p w14:paraId="169EEE13" w14:textId="77777777" w:rsidR="002A0B3A" w:rsidRDefault="002A0B3A" w:rsidP="002A0B3A">
      <w:pPr>
        <w:jc w:val="both"/>
        <w:rPr>
          <w:rFonts w:ascii="Arial" w:hAnsi="Arial"/>
          <w:sz w:val="22"/>
        </w:rPr>
      </w:pPr>
    </w:p>
    <w:p w14:paraId="169EEE14" w14:textId="77777777" w:rsidR="002A0B3A" w:rsidRDefault="002A0B3A" w:rsidP="002A0B3A">
      <w:pPr>
        <w:pStyle w:val="Textoindependiente"/>
        <w:jc w:val="center"/>
        <w:rPr>
          <w:rFonts w:ascii="Arial" w:hAnsi="Arial"/>
          <w:b/>
          <w:sz w:val="22"/>
        </w:rPr>
      </w:pPr>
      <w:r>
        <w:rPr>
          <w:rFonts w:ascii="Arial" w:hAnsi="Arial"/>
          <w:b/>
          <w:sz w:val="22"/>
        </w:rPr>
        <w:t xml:space="preserve">COMUNÍQUESE, NOTIFÍQUESE Y CÚMPLASE </w:t>
      </w:r>
    </w:p>
    <w:p w14:paraId="482400D7" w14:textId="77777777" w:rsidR="000925C7" w:rsidRDefault="000925C7" w:rsidP="002A0B3A">
      <w:pPr>
        <w:pStyle w:val="Textoindependiente"/>
        <w:jc w:val="center"/>
        <w:rPr>
          <w:rFonts w:ascii="Arial" w:hAnsi="Arial"/>
          <w:b/>
          <w:sz w:val="22"/>
        </w:rPr>
      </w:pPr>
    </w:p>
    <w:p w14:paraId="28410369" w14:textId="77777777" w:rsidR="000925C7" w:rsidRDefault="000925C7" w:rsidP="002A0B3A">
      <w:pPr>
        <w:pStyle w:val="Textoindependiente"/>
        <w:jc w:val="center"/>
        <w:rPr>
          <w:rFonts w:ascii="Arial" w:hAnsi="Arial"/>
          <w:sz w:val="22"/>
        </w:rPr>
      </w:pPr>
    </w:p>
    <w:p w14:paraId="169EEE15" w14:textId="77777777" w:rsidR="002A0B3A" w:rsidRDefault="002A0B3A" w:rsidP="002A0B3A">
      <w:pPr>
        <w:pStyle w:val="Textoindependiente"/>
        <w:jc w:val="center"/>
        <w:rPr>
          <w:rFonts w:ascii="Arial" w:hAnsi="Arial"/>
          <w:sz w:val="22"/>
        </w:rPr>
      </w:pPr>
    </w:p>
    <w:p w14:paraId="169EEE16" w14:textId="77777777" w:rsidR="002A0B3A" w:rsidRDefault="002A0B3A" w:rsidP="002A0B3A">
      <w:pPr>
        <w:pStyle w:val="Textoindependiente"/>
        <w:jc w:val="center"/>
        <w:rPr>
          <w:rFonts w:ascii="Arial" w:hAnsi="Arial"/>
          <w:b/>
          <w:sz w:val="22"/>
        </w:rPr>
      </w:pPr>
      <w:r>
        <w:rPr>
          <w:rFonts w:ascii="Arial" w:hAnsi="Arial"/>
          <w:b/>
          <w:sz w:val="22"/>
        </w:rPr>
        <w:t>________________________________________</w:t>
      </w:r>
    </w:p>
    <w:p w14:paraId="169EEE17" w14:textId="77777777" w:rsidR="002A0B3A" w:rsidRDefault="002A0B3A" w:rsidP="002A0B3A">
      <w:pPr>
        <w:pStyle w:val="Textoindependiente"/>
        <w:jc w:val="center"/>
        <w:rPr>
          <w:rFonts w:ascii="Arial" w:hAnsi="Arial"/>
          <w:sz w:val="22"/>
        </w:rPr>
      </w:pPr>
      <w:r>
        <w:rPr>
          <w:rFonts w:ascii="Arial" w:hAnsi="Arial"/>
          <w:sz w:val="22"/>
        </w:rPr>
        <w:t xml:space="preserve">Director Oficina Control Interno Disciplinario </w:t>
      </w:r>
    </w:p>
    <w:p w14:paraId="612C9BAC" w14:textId="31C49632" w:rsidR="000925C7" w:rsidRDefault="000925C7" w:rsidP="000925C7">
      <w:pPr>
        <w:pStyle w:val="Textoindependiente"/>
        <w:rPr>
          <w:rFonts w:ascii="Arial" w:hAnsi="Arial"/>
          <w:sz w:val="22"/>
        </w:rPr>
      </w:pPr>
      <w:r>
        <w:rPr>
          <w:rFonts w:ascii="Arial" w:hAnsi="Arial"/>
          <w:sz w:val="22"/>
        </w:rPr>
        <w:t>Elaboró:</w:t>
      </w:r>
    </w:p>
    <w:sectPr w:rsidR="000925C7" w:rsidSect="00140195">
      <w:headerReference w:type="default" r:id="rId11"/>
      <w:headerReference w:type="first" r:id="rId12"/>
      <w:pgSz w:w="12242" w:h="15842" w:code="1"/>
      <w:pgMar w:top="1701" w:right="1701" w:bottom="1701" w:left="1701" w:header="1134" w:footer="851" w:gutter="0"/>
      <w:cols w:space="720"/>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BC2AA" w14:textId="77777777" w:rsidR="00173390" w:rsidRDefault="00173390">
      <w:r>
        <w:separator/>
      </w:r>
    </w:p>
  </w:endnote>
  <w:endnote w:type="continuationSeparator" w:id="0">
    <w:p w14:paraId="50DE796F" w14:textId="77777777" w:rsidR="00173390" w:rsidRDefault="0017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1C831" w14:textId="77777777" w:rsidR="00173390" w:rsidRDefault="00173390">
      <w:r>
        <w:separator/>
      </w:r>
    </w:p>
  </w:footnote>
  <w:footnote w:type="continuationSeparator" w:id="0">
    <w:p w14:paraId="202ACA4A" w14:textId="77777777" w:rsidR="00173390" w:rsidRDefault="00173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4977"/>
      <w:gridCol w:w="993"/>
      <w:gridCol w:w="1817"/>
    </w:tblGrid>
    <w:tr w:rsidR="003A0F80" w14:paraId="169EEE24" w14:textId="77777777">
      <w:trPr>
        <w:cantSplit/>
        <w:trHeight w:val="562"/>
      </w:trPr>
      <w:tc>
        <w:tcPr>
          <w:tcW w:w="1260" w:type="dxa"/>
          <w:vMerge w:val="restart"/>
          <w:vAlign w:val="center"/>
        </w:tcPr>
        <w:p w14:paraId="169EEE1F" w14:textId="77777777" w:rsidR="003A0F80" w:rsidRDefault="002A0B3A">
          <w:pPr>
            <w:jc w:val="center"/>
          </w:pPr>
          <w:r>
            <w:rPr>
              <w:noProof/>
              <w:lang w:val="es-CO" w:eastAsia="es-CO"/>
            </w:rPr>
            <w:drawing>
              <wp:inline distT="0" distB="0" distL="0" distR="0" wp14:anchorId="169EEE38" wp14:editId="169EEE39">
                <wp:extent cx="542925" cy="723900"/>
                <wp:effectExtent l="0" t="0" r="9525" b="0"/>
                <wp:docPr id="3" name="Imagen 3"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tc>
      <w:tc>
        <w:tcPr>
          <w:tcW w:w="4977" w:type="dxa"/>
          <w:vMerge w:val="restart"/>
          <w:vAlign w:val="center"/>
        </w:tcPr>
        <w:p w14:paraId="169EEE20" w14:textId="77777777" w:rsidR="003A0F80" w:rsidRDefault="00173390">
          <w:pPr>
            <w:pStyle w:val="Sangradetextonormal"/>
            <w:ind w:left="0"/>
            <w:jc w:val="center"/>
            <w:rPr>
              <w:b/>
              <w:sz w:val="22"/>
            </w:rPr>
          </w:pPr>
        </w:p>
        <w:p w14:paraId="169EEE21" w14:textId="210C002C" w:rsidR="003A0F80" w:rsidRDefault="00677F8A" w:rsidP="007770B0">
          <w:pPr>
            <w:pStyle w:val="Sangradetextonormal"/>
            <w:ind w:left="0"/>
            <w:jc w:val="center"/>
            <w:rPr>
              <w:sz w:val="22"/>
            </w:rPr>
          </w:pPr>
          <w:r>
            <w:rPr>
              <w:b/>
              <w:sz w:val="22"/>
            </w:rPr>
            <w:t xml:space="preserve">Auto por Medio del Cual se Declara la Prescripción de la Acción Disciplinaria </w:t>
          </w:r>
        </w:p>
      </w:tc>
      <w:tc>
        <w:tcPr>
          <w:tcW w:w="993" w:type="dxa"/>
          <w:vAlign w:val="center"/>
        </w:tcPr>
        <w:p w14:paraId="169EEE22" w14:textId="77777777" w:rsidR="003A0F80" w:rsidRDefault="00EB3BC1">
          <w:pPr>
            <w:pStyle w:val="Encabezado"/>
            <w:tabs>
              <w:tab w:val="clear" w:pos="4252"/>
              <w:tab w:val="clear" w:pos="8504"/>
            </w:tabs>
            <w:rPr>
              <w:rFonts w:ascii="Arial" w:hAnsi="Arial"/>
              <w:sz w:val="22"/>
            </w:rPr>
          </w:pPr>
          <w:r>
            <w:rPr>
              <w:rFonts w:ascii="Arial" w:hAnsi="Arial"/>
              <w:b/>
              <w:sz w:val="22"/>
            </w:rPr>
            <w:t>Código</w:t>
          </w:r>
        </w:p>
      </w:tc>
      <w:tc>
        <w:tcPr>
          <w:tcW w:w="1817" w:type="dxa"/>
          <w:vAlign w:val="center"/>
        </w:tcPr>
        <w:p w14:paraId="169EEE23" w14:textId="74939207" w:rsidR="003A0F80" w:rsidRDefault="00F00A90">
          <w:pPr>
            <w:pStyle w:val="Encabezado"/>
            <w:tabs>
              <w:tab w:val="clear" w:pos="4252"/>
              <w:tab w:val="clear" w:pos="8504"/>
            </w:tabs>
            <w:jc w:val="center"/>
            <w:rPr>
              <w:rFonts w:ascii="Arial" w:hAnsi="Arial"/>
              <w:sz w:val="22"/>
            </w:rPr>
          </w:pPr>
          <w:r w:rsidRPr="00A4179D">
            <w:rPr>
              <w:rFonts w:ascii="Arial" w:hAnsi="Arial" w:cs="Arial"/>
              <w:sz w:val="22"/>
              <w:szCs w:val="22"/>
            </w:rPr>
            <w:t>FCD-1</w:t>
          </w:r>
          <w:r w:rsidR="00863584">
            <w:rPr>
              <w:rFonts w:ascii="Arial" w:hAnsi="Arial" w:cs="Arial"/>
              <w:sz w:val="22"/>
              <w:szCs w:val="22"/>
            </w:rPr>
            <w:t>08</w:t>
          </w:r>
          <w:r w:rsidR="007770B0">
            <w:rPr>
              <w:rFonts w:ascii="Arial" w:hAnsi="Arial" w:cs="Arial"/>
              <w:sz w:val="22"/>
              <w:szCs w:val="22"/>
            </w:rPr>
            <w:t xml:space="preserve"> v.01</w:t>
          </w:r>
        </w:p>
      </w:tc>
    </w:tr>
    <w:tr w:rsidR="003A0F80" w14:paraId="169EEE29" w14:textId="77777777">
      <w:trPr>
        <w:cantSplit/>
        <w:trHeight w:val="755"/>
      </w:trPr>
      <w:tc>
        <w:tcPr>
          <w:tcW w:w="1260" w:type="dxa"/>
          <w:vMerge/>
          <w:vAlign w:val="center"/>
        </w:tcPr>
        <w:p w14:paraId="169EEE25" w14:textId="77777777" w:rsidR="003A0F80" w:rsidRDefault="00173390"/>
      </w:tc>
      <w:tc>
        <w:tcPr>
          <w:tcW w:w="4977" w:type="dxa"/>
          <w:vMerge/>
          <w:vAlign w:val="center"/>
        </w:tcPr>
        <w:p w14:paraId="169EEE26" w14:textId="77777777" w:rsidR="003A0F80" w:rsidRDefault="00173390">
          <w:pPr>
            <w:jc w:val="center"/>
            <w:rPr>
              <w:rFonts w:ascii="Arial" w:hAnsi="Arial"/>
              <w:b/>
              <w:sz w:val="22"/>
            </w:rPr>
          </w:pPr>
        </w:p>
      </w:tc>
      <w:tc>
        <w:tcPr>
          <w:tcW w:w="993" w:type="dxa"/>
          <w:vAlign w:val="center"/>
        </w:tcPr>
        <w:p w14:paraId="169EEE27" w14:textId="77777777" w:rsidR="003A0F80" w:rsidRDefault="00EB3BC1">
          <w:pPr>
            <w:rPr>
              <w:rFonts w:ascii="Arial" w:hAnsi="Arial"/>
              <w:b/>
              <w:sz w:val="22"/>
            </w:rPr>
          </w:pPr>
          <w:r>
            <w:rPr>
              <w:rFonts w:ascii="Arial" w:hAnsi="Arial"/>
              <w:b/>
              <w:sz w:val="22"/>
            </w:rPr>
            <w:t>Página</w:t>
          </w:r>
        </w:p>
      </w:tc>
      <w:tc>
        <w:tcPr>
          <w:tcW w:w="1817" w:type="dxa"/>
          <w:vAlign w:val="center"/>
        </w:tcPr>
        <w:p w14:paraId="169EEE28" w14:textId="77777777" w:rsidR="003A0F80" w:rsidRDefault="00EB3BC1">
          <w:pPr>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7770B0">
            <w:rPr>
              <w:rStyle w:val="Nmerodepgina"/>
              <w:rFonts w:ascii="Arial" w:hAnsi="Arial"/>
              <w:noProof/>
              <w:sz w:val="22"/>
            </w:rPr>
            <w:t>2</w:t>
          </w:r>
          <w:r>
            <w:rPr>
              <w:rStyle w:val="Nmerodepgina"/>
              <w:rFonts w:ascii="Arial" w:hAnsi="Arial"/>
              <w:sz w:val="22"/>
            </w:rPr>
            <w:fldChar w:fldCharType="end"/>
          </w:r>
          <w:r>
            <w:rPr>
              <w:rFonts w:ascii="Arial" w:hAnsi="Arial"/>
              <w:sz w:val="22"/>
            </w:rPr>
            <w:t xml:space="preserve"> de </w:t>
          </w:r>
          <w:r>
            <w:rPr>
              <w:rStyle w:val="Nmerodepgina"/>
              <w:rFonts w:ascii="Arial" w:hAnsi="Arial"/>
              <w:sz w:val="22"/>
            </w:rPr>
            <w:fldChar w:fldCharType="begin"/>
          </w:r>
          <w:r>
            <w:rPr>
              <w:rStyle w:val="Nmerodepgina"/>
              <w:rFonts w:ascii="Arial" w:hAnsi="Arial"/>
              <w:sz w:val="22"/>
            </w:rPr>
            <w:instrText xml:space="preserve"> NUMPAGES </w:instrText>
          </w:r>
          <w:r>
            <w:rPr>
              <w:rStyle w:val="Nmerodepgina"/>
              <w:rFonts w:ascii="Arial" w:hAnsi="Arial"/>
              <w:sz w:val="22"/>
            </w:rPr>
            <w:fldChar w:fldCharType="separate"/>
          </w:r>
          <w:r w:rsidR="007770B0">
            <w:rPr>
              <w:rStyle w:val="Nmerodepgina"/>
              <w:rFonts w:ascii="Arial" w:hAnsi="Arial"/>
              <w:noProof/>
              <w:sz w:val="22"/>
            </w:rPr>
            <w:t>3</w:t>
          </w:r>
          <w:r>
            <w:rPr>
              <w:rStyle w:val="Nmerodepgina"/>
              <w:rFonts w:ascii="Arial" w:hAnsi="Arial"/>
              <w:sz w:val="22"/>
            </w:rPr>
            <w:fldChar w:fldCharType="end"/>
          </w:r>
        </w:p>
      </w:tc>
    </w:tr>
  </w:tbl>
  <w:p w14:paraId="169EEE2A" w14:textId="77777777" w:rsidR="003A0F80" w:rsidRDefault="001733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4977"/>
      <w:gridCol w:w="1066"/>
      <w:gridCol w:w="1744"/>
    </w:tblGrid>
    <w:tr w:rsidR="003A0F80" w14:paraId="169EEE31" w14:textId="77777777">
      <w:trPr>
        <w:cantSplit/>
        <w:trHeight w:val="581"/>
      </w:trPr>
      <w:tc>
        <w:tcPr>
          <w:tcW w:w="1260" w:type="dxa"/>
          <w:vMerge w:val="restart"/>
          <w:vAlign w:val="center"/>
        </w:tcPr>
        <w:p w14:paraId="169EEE2B" w14:textId="77777777" w:rsidR="003A0F80" w:rsidRDefault="002A0B3A">
          <w:pPr>
            <w:jc w:val="center"/>
          </w:pPr>
          <w:r>
            <w:rPr>
              <w:noProof/>
              <w:lang w:val="es-CO" w:eastAsia="es-CO"/>
            </w:rPr>
            <w:drawing>
              <wp:inline distT="0" distB="0" distL="0" distR="0" wp14:anchorId="169EEE3A" wp14:editId="169EEE3B">
                <wp:extent cx="542925" cy="723900"/>
                <wp:effectExtent l="0" t="0" r="9525" b="0"/>
                <wp:docPr id="2" name="Imagen 2"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tc>
      <w:tc>
        <w:tcPr>
          <w:tcW w:w="4977" w:type="dxa"/>
          <w:vMerge w:val="restart"/>
          <w:vAlign w:val="center"/>
        </w:tcPr>
        <w:p w14:paraId="169EEE2C" w14:textId="77777777" w:rsidR="003A0F80" w:rsidRDefault="00173390">
          <w:pPr>
            <w:pStyle w:val="Sangradetextonormal"/>
            <w:ind w:left="0"/>
            <w:jc w:val="center"/>
            <w:rPr>
              <w:b/>
              <w:sz w:val="22"/>
            </w:rPr>
          </w:pPr>
        </w:p>
        <w:p w14:paraId="169EEE2E" w14:textId="7CB07081" w:rsidR="003A0F80" w:rsidRDefault="00EB3BC1" w:rsidP="007770B0">
          <w:pPr>
            <w:pStyle w:val="Sangradetextonormal"/>
            <w:ind w:left="0"/>
            <w:jc w:val="center"/>
            <w:rPr>
              <w:sz w:val="22"/>
            </w:rPr>
          </w:pPr>
          <w:r>
            <w:rPr>
              <w:b/>
              <w:sz w:val="22"/>
            </w:rPr>
            <w:t>Auto por Medio del Cual se Declara la Prescripción de la Acción Disciplinaria</w:t>
          </w:r>
          <w:r w:rsidR="00677F8A">
            <w:rPr>
              <w:b/>
              <w:sz w:val="22"/>
            </w:rPr>
            <w:t xml:space="preserve"> </w:t>
          </w:r>
        </w:p>
      </w:tc>
      <w:tc>
        <w:tcPr>
          <w:tcW w:w="1066" w:type="dxa"/>
          <w:vAlign w:val="center"/>
        </w:tcPr>
        <w:p w14:paraId="169EEE2F" w14:textId="77777777" w:rsidR="003A0F80" w:rsidRDefault="00EB3BC1">
          <w:pPr>
            <w:pStyle w:val="Encabezado"/>
            <w:tabs>
              <w:tab w:val="clear" w:pos="4252"/>
              <w:tab w:val="clear" w:pos="8504"/>
            </w:tabs>
            <w:rPr>
              <w:rFonts w:ascii="Arial" w:hAnsi="Arial"/>
              <w:sz w:val="22"/>
            </w:rPr>
          </w:pPr>
          <w:r>
            <w:rPr>
              <w:rFonts w:ascii="Arial" w:hAnsi="Arial"/>
              <w:b/>
              <w:sz w:val="22"/>
            </w:rPr>
            <w:t>Código</w:t>
          </w:r>
        </w:p>
      </w:tc>
      <w:tc>
        <w:tcPr>
          <w:tcW w:w="1744" w:type="dxa"/>
          <w:vAlign w:val="center"/>
        </w:tcPr>
        <w:p w14:paraId="169EEE30" w14:textId="596198AF" w:rsidR="003A0F80" w:rsidRDefault="00F00A90">
          <w:pPr>
            <w:pStyle w:val="Encabezado"/>
            <w:tabs>
              <w:tab w:val="clear" w:pos="4252"/>
              <w:tab w:val="clear" w:pos="8504"/>
            </w:tabs>
            <w:jc w:val="center"/>
            <w:rPr>
              <w:rFonts w:ascii="Arial" w:hAnsi="Arial"/>
              <w:sz w:val="22"/>
            </w:rPr>
          </w:pPr>
          <w:r w:rsidRPr="00A4179D">
            <w:rPr>
              <w:rFonts w:ascii="Arial" w:hAnsi="Arial" w:cs="Arial"/>
              <w:sz w:val="22"/>
              <w:szCs w:val="22"/>
            </w:rPr>
            <w:t>FCD-1</w:t>
          </w:r>
          <w:r w:rsidR="00863584">
            <w:rPr>
              <w:rFonts w:ascii="Arial" w:hAnsi="Arial" w:cs="Arial"/>
              <w:sz w:val="22"/>
              <w:szCs w:val="22"/>
            </w:rPr>
            <w:t>08</w:t>
          </w:r>
          <w:r w:rsidR="007770B0">
            <w:rPr>
              <w:rFonts w:ascii="Arial" w:hAnsi="Arial" w:cs="Arial"/>
              <w:sz w:val="22"/>
              <w:szCs w:val="22"/>
            </w:rPr>
            <w:t xml:space="preserve"> v.01</w:t>
          </w:r>
        </w:p>
      </w:tc>
    </w:tr>
    <w:tr w:rsidR="003A0F80" w14:paraId="169EEE36" w14:textId="77777777">
      <w:trPr>
        <w:cantSplit/>
        <w:trHeight w:val="445"/>
      </w:trPr>
      <w:tc>
        <w:tcPr>
          <w:tcW w:w="1260" w:type="dxa"/>
          <w:vMerge/>
          <w:vAlign w:val="center"/>
        </w:tcPr>
        <w:p w14:paraId="169EEE32" w14:textId="77777777" w:rsidR="003A0F80" w:rsidRDefault="00173390"/>
      </w:tc>
      <w:tc>
        <w:tcPr>
          <w:tcW w:w="4977" w:type="dxa"/>
          <w:vMerge/>
          <w:vAlign w:val="center"/>
        </w:tcPr>
        <w:p w14:paraId="169EEE33" w14:textId="77777777" w:rsidR="003A0F80" w:rsidRDefault="00173390">
          <w:pPr>
            <w:jc w:val="center"/>
            <w:rPr>
              <w:rFonts w:ascii="Arial" w:hAnsi="Arial"/>
              <w:b/>
              <w:sz w:val="22"/>
            </w:rPr>
          </w:pPr>
        </w:p>
      </w:tc>
      <w:tc>
        <w:tcPr>
          <w:tcW w:w="1066" w:type="dxa"/>
          <w:vAlign w:val="center"/>
        </w:tcPr>
        <w:p w14:paraId="169EEE34" w14:textId="77777777" w:rsidR="003A0F80" w:rsidRDefault="00EB3BC1">
          <w:pPr>
            <w:rPr>
              <w:rFonts w:ascii="Arial" w:hAnsi="Arial"/>
              <w:b/>
              <w:sz w:val="22"/>
            </w:rPr>
          </w:pPr>
          <w:r>
            <w:rPr>
              <w:rFonts w:ascii="Arial" w:hAnsi="Arial"/>
              <w:b/>
              <w:sz w:val="22"/>
            </w:rPr>
            <w:t>Página</w:t>
          </w:r>
        </w:p>
      </w:tc>
      <w:tc>
        <w:tcPr>
          <w:tcW w:w="1744" w:type="dxa"/>
          <w:vAlign w:val="center"/>
        </w:tcPr>
        <w:p w14:paraId="169EEE35" w14:textId="77777777" w:rsidR="003A0F80" w:rsidRDefault="00EB3BC1">
          <w:pPr>
            <w:jc w:val="center"/>
            <w:rPr>
              <w:rFonts w:ascii="Arial" w:hAnsi="Arial"/>
              <w:sz w:val="22"/>
            </w:rPr>
          </w:pPr>
          <w:r>
            <w:rPr>
              <w:rFonts w:ascii="Arial" w:hAnsi="Arial"/>
              <w:sz w:val="22"/>
            </w:rPr>
            <w:t xml:space="preserve">1 de </w:t>
          </w:r>
          <w:r>
            <w:rPr>
              <w:rStyle w:val="Nmerodepgina"/>
              <w:rFonts w:ascii="Arial" w:hAnsi="Arial"/>
              <w:sz w:val="22"/>
            </w:rPr>
            <w:fldChar w:fldCharType="begin"/>
          </w:r>
          <w:r>
            <w:rPr>
              <w:rStyle w:val="Nmerodepgina"/>
              <w:rFonts w:ascii="Arial" w:hAnsi="Arial"/>
              <w:sz w:val="22"/>
            </w:rPr>
            <w:instrText xml:space="preserve"> NUMPAGES </w:instrText>
          </w:r>
          <w:r>
            <w:rPr>
              <w:rStyle w:val="Nmerodepgina"/>
              <w:rFonts w:ascii="Arial" w:hAnsi="Arial"/>
              <w:sz w:val="22"/>
            </w:rPr>
            <w:fldChar w:fldCharType="separate"/>
          </w:r>
          <w:r w:rsidR="007770B0">
            <w:rPr>
              <w:rStyle w:val="Nmerodepgina"/>
              <w:rFonts w:ascii="Arial" w:hAnsi="Arial"/>
              <w:noProof/>
              <w:sz w:val="22"/>
            </w:rPr>
            <w:t>3</w:t>
          </w:r>
          <w:r>
            <w:rPr>
              <w:rStyle w:val="Nmerodepgina"/>
              <w:rFonts w:ascii="Arial" w:hAnsi="Arial"/>
              <w:sz w:val="22"/>
            </w:rPr>
            <w:fldChar w:fldCharType="end"/>
          </w:r>
        </w:p>
      </w:tc>
    </w:tr>
  </w:tbl>
  <w:p w14:paraId="169EEE37" w14:textId="77777777" w:rsidR="003A0F80" w:rsidRDefault="001733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B68"/>
    <w:multiLevelType w:val="hybridMultilevel"/>
    <w:tmpl w:val="D7AA43A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B3A"/>
    <w:rsid w:val="00022171"/>
    <w:rsid w:val="00023D02"/>
    <w:rsid w:val="0005779E"/>
    <w:rsid w:val="000709E4"/>
    <w:rsid w:val="000925C7"/>
    <w:rsid w:val="000A4F6E"/>
    <w:rsid w:val="00134A52"/>
    <w:rsid w:val="00140195"/>
    <w:rsid w:val="00150914"/>
    <w:rsid w:val="00173390"/>
    <w:rsid w:val="001D1400"/>
    <w:rsid w:val="00221A73"/>
    <w:rsid w:val="00255785"/>
    <w:rsid w:val="002A0B3A"/>
    <w:rsid w:val="002F3422"/>
    <w:rsid w:val="003B5BEA"/>
    <w:rsid w:val="003F5D53"/>
    <w:rsid w:val="00405807"/>
    <w:rsid w:val="004575A4"/>
    <w:rsid w:val="004846D8"/>
    <w:rsid w:val="005037AE"/>
    <w:rsid w:val="00516632"/>
    <w:rsid w:val="005358F1"/>
    <w:rsid w:val="00577975"/>
    <w:rsid w:val="00597304"/>
    <w:rsid w:val="006765EC"/>
    <w:rsid w:val="00677F8A"/>
    <w:rsid w:val="006F0A06"/>
    <w:rsid w:val="0070768D"/>
    <w:rsid w:val="007770B0"/>
    <w:rsid w:val="007E4566"/>
    <w:rsid w:val="00863584"/>
    <w:rsid w:val="00A83762"/>
    <w:rsid w:val="00AF42BF"/>
    <w:rsid w:val="00C068DB"/>
    <w:rsid w:val="00C31CC2"/>
    <w:rsid w:val="00C736A8"/>
    <w:rsid w:val="00C906BD"/>
    <w:rsid w:val="00CB2E2A"/>
    <w:rsid w:val="00D243E9"/>
    <w:rsid w:val="00DB338D"/>
    <w:rsid w:val="00E5572A"/>
    <w:rsid w:val="00EB3BC1"/>
    <w:rsid w:val="00EF4AF2"/>
    <w:rsid w:val="00F00375"/>
    <w:rsid w:val="00F00A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B3A"/>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2A0B3A"/>
    <w:pPr>
      <w:keepNext/>
      <w:spacing w:before="100" w:after="100" w:line="240" w:lineRule="atLeast"/>
      <w:ind w:left="-109" w:hanging="971"/>
      <w:jc w:val="both"/>
      <w:outlineLvl w:val="1"/>
    </w:pPr>
    <w:rPr>
      <w:rFonts w:ascii="Arial" w:hAnsi="Arial" w:cs="Arial"/>
      <w:i/>
      <w:sz w:val="22"/>
    </w:rPr>
  </w:style>
  <w:style w:type="paragraph" w:styleId="Ttulo3">
    <w:name w:val="heading 3"/>
    <w:basedOn w:val="Normal"/>
    <w:next w:val="Normal"/>
    <w:link w:val="Ttulo3Car"/>
    <w:qFormat/>
    <w:rsid w:val="002A0B3A"/>
    <w:pPr>
      <w:keepNext/>
      <w:ind w:left="2124" w:hanging="2124"/>
      <w:jc w:val="both"/>
      <w:outlineLvl w:val="2"/>
    </w:pPr>
    <w:rPr>
      <w:rFonts w:ascii="Arial" w:hAnsi="Arial"/>
      <w:b/>
      <w:sz w:val="22"/>
    </w:rPr>
  </w:style>
  <w:style w:type="paragraph" w:styleId="Ttulo4">
    <w:name w:val="heading 4"/>
    <w:basedOn w:val="Normal"/>
    <w:next w:val="Normal"/>
    <w:link w:val="Ttulo4Car"/>
    <w:qFormat/>
    <w:rsid w:val="002A0B3A"/>
    <w:pPr>
      <w:keepNext/>
      <w:overflowPunct w:val="0"/>
      <w:autoSpaceDE w:val="0"/>
      <w:autoSpaceDN w:val="0"/>
      <w:adjustRightInd w:val="0"/>
      <w:jc w:val="both"/>
      <w:textAlignment w:val="baseline"/>
      <w:outlineLvl w:val="3"/>
    </w:pPr>
    <w:rPr>
      <w:rFonts w:ascii="Arial" w:hAnsi="Arial"/>
      <w:b/>
      <w:color w:val="000000"/>
      <w:sz w:val="24"/>
      <w:lang w:val="es-ES_tradnl"/>
    </w:rPr>
  </w:style>
  <w:style w:type="paragraph" w:styleId="Ttulo5">
    <w:name w:val="heading 5"/>
    <w:basedOn w:val="Normal"/>
    <w:next w:val="Normal"/>
    <w:link w:val="Ttulo5Car"/>
    <w:qFormat/>
    <w:rsid w:val="002A0B3A"/>
    <w:pPr>
      <w:keepNext/>
      <w:jc w:val="both"/>
      <w:outlineLvl w:val="4"/>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A0B3A"/>
    <w:rPr>
      <w:rFonts w:ascii="Arial" w:eastAsia="Times New Roman" w:hAnsi="Arial" w:cs="Arial"/>
      <w:i/>
      <w:szCs w:val="20"/>
      <w:lang w:val="es-ES" w:eastAsia="es-ES"/>
    </w:rPr>
  </w:style>
  <w:style w:type="character" w:customStyle="1" w:styleId="Ttulo3Car">
    <w:name w:val="Título 3 Car"/>
    <w:basedOn w:val="Fuentedeprrafopredeter"/>
    <w:link w:val="Ttulo3"/>
    <w:rsid w:val="002A0B3A"/>
    <w:rPr>
      <w:rFonts w:ascii="Arial" w:eastAsia="Times New Roman" w:hAnsi="Arial" w:cs="Times New Roman"/>
      <w:b/>
      <w:szCs w:val="20"/>
      <w:lang w:val="es-ES" w:eastAsia="es-ES"/>
    </w:rPr>
  </w:style>
  <w:style w:type="character" w:customStyle="1" w:styleId="Ttulo4Car">
    <w:name w:val="Título 4 Car"/>
    <w:basedOn w:val="Fuentedeprrafopredeter"/>
    <w:link w:val="Ttulo4"/>
    <w:rsid w:val="002A0B3A"/>
    <w:rPr>
      <w:rFonts w:ascii="Arial" w:eastAsia="Times New Roman" w:hAnsi="Arial" w:cs="Times New Roman"/>
      <w:b/>
      <w:color w:val="000000"/>
      <w:sz w:val="24"/>
      <w:szCs w:val="20"/>
      <w:lang w:val="es-ES_tradnl" w:eastAsia="es-ES"/>
    </w:rPr>
  </w:style>
  <w:style w:type="character" w:customStyle="1" w:styleId="Ttulo5Car">
    <w:name w:val="Título 5 Car"/>
    <w:basedOn w:val="Fuentedeprrafopredeter"/>
    <w:link w:val="Ttulo5"/>
    <w:rsid w:val="002A0B3A"/>
    <w:rPr>
      <w:rFonts w:ascii="Arial" w:eastAsia="Times New Roman" w:hAnsi="Arial" w:cs="Times New Roman"/>
      <w:b/>
      <w:szCs w:val="20"/>
      <w:lang w:val="es-ES" w:eastAsia="es-ES"/>
    </w:rPr>
  </w:style>
  <w:style w:type="paragraph" w:styleId="Encabezado">
    <w:name w:val="header"/>
    <w:basedOn w:val="Normal"/>
    <w:link w:val="EncabezadoCar"/>
    <w:semiHidden/>
    <w:rsid w:val="002A0B3A"/>
    <w:pPr>
      <w:tabs>
        <w:tab w:val="center" w:pos="4252"/>
        <w:tab w:val="right" w:pos="8504"/>
      </w:tabs>
    </w:pPr>
  </w:style>
  <w:style w:type="character" w:customStyle="1" w:styleId="EncabezadoCar">
    <w:name w:val="Encabezado Car"/>
    <w:basedOn w:val="Fuentedeprrafopredeter"/>
    <w:link w:val="Encabezado"/>
    <w:semiHidden/>
    <w:rsid w:val="002A0B3A"/>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semiHidden/>
    <w:rsid w:val="002A0B3A"/>
    <w:pPr>
      <w:overflowPunct w:val="0"/>
      <w:autoSpaceDE w:val="0"/>
      <w:autoSpaceDN w:val="0"/>
      <w:adjustRightInd w:val="0"/>
      <w:ind w:left="360"/>
      <w:jc w:val="both"/>
      <w:textAlignment w:val="baseline"/>
    </w:pPr>
    <w:rPr>
      <w:rFonts w:ascii="Arial" w:hAnsi="Arial"/>
      <w:color w:val="000000"/>
      <w:lang w:val="es-ES_tradnl"/>
    </w:rPr>
  </w:style>
  <w:style w:type="character" w:customStyle="1" w:styleId="SangradetextonormalCar">
    <w:name w:val="Sangría de texto normal Car"/>
    <w:basedOn w:val="Fuentedeprrafopredeter"/>
    <w:link w:val="Sangradetextonormal"/>
    <w:semiHidden/>
    <w:rsid w:val="002A0B3A"/>
    <w:rPr>
      <w:rFonts w:ascii="Arial" w:eastAsia="Times New Roman" w:hAnsi="Arial" w:cs="Times New Roman"/>
      <w:color w:val="000000"/>
      <w:sz w:val="20"/>
      <w:szCs w:val="20"/>
      <w:lang w:val="es-ES_tradnl" w:eastAsia="es-ES"/>
    </w:rPr>
  </w:style>
  <w:style w:type="paragraph" w:styleId="Textoindependiente">
    <w:name w:val="Body Text"/>
    <w:basedOn w:val="Normal"/>
    <w:link w:val="TextoindependienteCar"/>
    <w:semiHidden/>
    <w:rsid w:val="002A0B3A"/>
    <w:pPr>
      <w:jc w:val="both"/>
    </w:pPr>
    <w:rPr>
      <w:rFonts w:ascii="Courier New" w:hAnsi="Courier New" w:cs="Courier New"/>
    </w:rPr>
  </w:style>
  <w:style w:type="character" w:customStyle="1" w:styleId="TextoindependienteCar">
    <w:name w:val="Texto independiente Car"/>
    <w:basedOn w:val="Fuentedeprrafopredeter"/>
    <w:link w:val="Textoindependiente"/>
    <w:semiHidden/>
    <w:rsid w:val="002A0B3A"/>
    <w:rPr>
      <w:rFonts w:ascii="Courier New" w:eastAsia="Times New Roman" w:hAnsi="Courier New" w:cs="Courier New"/>
      <w:sz w:val="20"/>
      <w:szCs w:val="20"/>
      <w:lang w:val="es-ES" w:eastAsia="es-ES"/>
    </w:rPr>
  </w:style>
  <w:style w:type="paragraph" w:styleId="Textosinformato">
    <w:name w:val="Plain Text"/>
    <w:basedOn w:val="Normal"/>
    <w:link w:val="TextosinformatoCar"/>
    <w:semiHidden/>
    <w:rsid w:val="002A0B3A"/>
    <w:rPr>
      <w:rFonts w:ascii="Courier New" w:hAnsi="Courier New"/>
      <w:lang w:eastAsia="es-CO"/>
    </w:rPr>
  </w:style>
  <w:style w:type="character" w:customStyle="1" w:styleId="TextosinformatoCar">
    <w:name w:val="Texto sin formato Car"/>
    <w:basedOn w:val="Fuentedeprrafopredeter"/>
    <w:link w:val="Textosinformato"/>
    <w:semiHidden/>
    <w:rsid w:val="002A0B3A"/>
    <w:rPr>
      <w:rFonts w:ascii="Courier New" w:eastAsia="Times New Roman" w:hAnsi="Courier New" w:cs="Times New Roman"/>
      <w:sz w:val="20"/>
      <w:szCs w:val="20"/>
      <w:lang w:val="es-ES" w:eastAsia="es-CO"/>
    </w:rPr>
  </w:style>
  <w:style w:type="paragraph" w:styleId="Piedepgina">
    <w:name w:val="footer"/>
    <w:basedOn w:val="Normal"/>
    <w:link w:val="PiedepginaCar"/>
    <w:semiHidden/>
    <w:rsid w:val="002A0B3A"/>
    <w:pPr>
      <w:tabs>
        <w:tab w:val="center" w:pos="4252"/>
        <w:tab w:val="right" w:pos="8504"/>
      </w:tabs>
    </w:pPr>
  </w:style>
  <w:style w:type="character" w:customStyle="1" w:styleId="PiedepginaCar">
    <w:name w:val="Pie de página Car"/>
    <w:basedOn w:val="Fuentedeprrafopredeter"/>
    <w:link w:val="Piedepgina"/>
    <w:semiHidden/>
    <w:rsid w:val="002A0B3A"/>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2A0B3A"/>
  </w:style>
  <w:style w:type="paragraph" w:styleId="Textodeglobo">
    <w:name w:val="Balloon Text"/>
    <w:basedOn w:val="Normal"/>
    <w:link w:val="TextodegloboCar"/>
    <w:uiPriority w:val="99"/>
    <w:semiHidden/>
    <w:unhideWhenUsed/>
    <w:rsid w:val="002A0B3A"/>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B3A"/>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B3A"/>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2A0B3A"/>
    <w:pPr>
      <w:keepNext/>
      <w:spacing w:before="100" w:after="100" w:line="240" w:lineRule="atLeast"/>
      <w:ind w:left="-109" w:hanging="971"/>
      <w:jc w:val="both"/>
      <w:outlineLvl w:val="1"/>
    </w:pPr>
    <w:rPr>
      <w:rFonts w:ascii="Arial" w:hAnsi="Arial" w:cs="Arial"/>
      <w:i/>
      <w:sz w:val="22"/>
    </w:rPr>
  </w:style>
  <w:style w:type="paragraph" w:styleId="Ttulo3">
    <w:name w:val="heading 3"/>
    <w:basedOn w:val="Normal"/>
    <w:next w:val="Normal"/>
    <w:link w:val="Ttulo3Car"/>
    <w:qFormat/>
    <w:rsid w:val="002A0B3A"/>
    <w:pPr>
      <w:keepNext/>
      <w:ind w:left="2124" w:hanging="2124"/>
      <w:jc w:val="both"/>
      <w:outlineLvl w:val="2"/>
    </w:pPr>
    <w:rPr>
      <w:rFonts w:ascii="Arial" w:hAnsi="Arial"/>
      <w:b/>
      <w:sz w:val="22"/>
    </w:rPr>
  </w:style>
  <w:style w:type="paragraph" w:styleId="Ttulo4">
    <w:name w:val="heading 4"/>
    <w:basedOn w:val="Normal"/>
    <w:next w:val="Normal"/>
    <w:link w:val="Ttulo4Car"/>
    <w:qFormat/>
    <w:rsid w:val="002A0B3A"/>
    <w:pPr>
      <w:keepNext/>
      <w:overflowPunct w:val="0"/>
      <w:autoSpaceDE w:val="0"/>
      <w:autoSpaceDN w:val="0"/>
      <w:adjustRightInd w:val="0"/>
      <w:jc w:val="both"/>
      <w:textAlignment w:val="baseline"/>
      <w:outlineLvl w:val="3"/>
    </w:pPr>
    <w:rPr>
      <w:rFonts w:ascii="Arial" w:hAnsi="Arial"/>
      <w:b/>
      <w:color w:val="000000"/>
      <w:sz w:val="24"/>
      <w:lang w:val="es-ES_tradnl"/>
    </w:rPr>
  </w:style>
  <w:style w:type="paragraph" w:styleId="Ttulo5">
    <w:name w:val="heading 5"/>
    <w:basedOn w:val="Normal"/>
    <w:next w:val="Normal"/>
    <w:link w:val="Ttulo5Car"/>
    <w:qFormat/>
    <w:rsid w:val="002A0B3A"/>
    <w:pPr>
      <w:keepNext/>
      <w:jc w:val="both"/>
      <w:outlineLvl w:val="4"/>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A0B3A"/>
    <w:rPr>
      <w:rFonts w:ascii="Arial" w:eastAsia="Times New Roman" w:hAnsi="Arial" w:cs="Arial"/>
      <w:i/>
      <w:szCs w:val="20"/>
      <w:lang w:val="es-ES" w:eastAsia="es-ES"/>
    </w:rPr>
  </w:style>
  <w:style w:type="character" w:customStyle="1" w:styleId="Ttulo3Car">
    <w:name w:val="Título 3 Car"/>
    <w:basedOn w:val="Fuentedeprrafopredeter"/>
    <w:link w:val="Ttulo3"/>
    <w:rsid w:val="002A0B3A"/>
    <w:rPr>
      <w:rFonts w:ascii="Arial" w:eastAsia="Times New Roman" w:hAnsi="Arial" w:cs="Times New Roman"/>
      <w:b/>
      <w:szCs w:val="20"/>
      <w:lang w:val="es-ES" w:eastAsia="es-ES"/>
    </w:rPr>
  </w:style>
  <w:style w:type="character" w:customStyle="1" w:styleId="Ttulo4Car">
    <w:name w:val="Título 4 Car"/>
    <w:basedOn w:val="Fuentedeprrafopredeter"/>
    <w:link w:val="Ttulo4"/>
    <w:rsid w:val="002A0B3A"/>
    <w:rPr>
      <w:rFonts w:ascii="Arial" w:eastAsia="Times New Roman" w:hAnsi="Arial" w:cs="Times New Roman"/>
      <w:b/>
      <w:color w:val="000000"/>
      <w:sz w:val="24"/>
      <w:szCs w:val="20"/>
      <w:lang w:val="es-ES_tradnl" w:eastAsia="es-ES"/>
    </w:rPr>
  </w:style>
  <w:style w:type="character" w:customStyle="1" w:styleId="Ttulo5Car">
    <w:name w:val="Título 5 Car"/>
    <w:basedOn w:val="Fuentedeprrafopredeter"/>
    <w:link w:val="Ttulo5"/>
    <w:rsid w:val="002A0B3A"/>
    <w:rPr>
      <w:rFonts w:ascii="Arial" w:eastAsia="Times New Roman" w:hAnsi="Arial" w:cs="Times New Roman"/>
      <w:b/>
      <w:szCs w:val="20"/>
      <w:lang w:val="es-ES" w:eastAsia="es-ES"/>
    </w:rPr>
  </w:style>
  <w:style w:type="paragraph" w:styleId="Encabezado">
    <w:name w:val="header"/>
    <w:basedOn w:val="Normal"/>
    <w:link w:val="EncabezadoCar"/>
    <w:semiHidden/>
    <w:rsid w:val="002A0B3A"/>
    <w:pPr>
      <w:tabs>
        <w:tab w:val="center" w:pos="4252"/>
        <w:tab w:val="right" w:pos="8504"/>
      </w:tabs>
    </w:pPr>
  </w:style>
  <w:style w:type="character" w:customStyle="1" w:styleId="EncabezadoCar">
    <w:name w:val="Encabezado Car"/>
    <w:basedOn w:val="Fuentedeprrafopredeter"/>
    <w:link w:val="Encabezado"/>
    <w:semiHidden/>
    <w:rsid w:val="002A0B3A"/>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semiHidden/>
    <w:rsid w:val="002A0B3A"/>
    <w:pPr>
      <w:overflowPunct w:val="0"/>
      <w:autoSpaceDE w:val="0"/>
      <w:autoSpaceDN w:val="0"/>
      <w:adjustRightInd w:val="0"/>
      <w:ind w:left="360"/>
      <w:jc w:val="both"/>
      <w:textAlignment w:val="baseline"/>
    </w:pPr>
    <w:rPr>
      <w:rFonts w:ascii="Arial" w:hAnsi="Arial"/>
      <w:color w:val="000000"/>
      <w:lang w:val="es-ES_tradnl"/>
    </w:rPr>
  </w:style>
  <w:style w:type="character" w:customStyle="1" w:styleId="SangradetextonormalCar">
    <w:name w:val="Sangría de texto normal Car"/>
    <w:basedOn w:val="Fuentedeprrafopredeter"/>
    <w:link w:val="Sangradetextonormal"/>
    <w:semiHidden/>
    <w:rsid w:val="002A0B3A"/>
    <w:rPr>
      <w:rFonts w:ascii="Arial" w:eastAsia="Times New Roman" w:hAnsi="Arial" w:cs="Times New Roman"/>
      <w:color w:val="000000"/>
      <w:sz w:val="20"/>
      <w:szCs w:val="20"/>
      <w:lang w:val="es-ES_tradnl" w:eastAsia="es-ES"/>
    </w:rPr>
  </w:style>
  <w:style w:type="paragraph" w:styleId="Textoindependiente">
    <w:name w:val="Body Text"/>
    <w:basedOn w:val="Normal"/>
    <w:link w:val="TextoindependienteCar"/>
    <w:semiHidden/>
    <w:rsid w:val="002A0B3A"/>
    <w:pPr>
      <w:jc w:val="both"/>
    </w:pPr>
    <w:rPr>
      <w:rFonts w:ascii="Courier New" w:hAnsi="Courier New" w:cs="Courier New"/>
    </w:rPr>
  </w:style>
  <w:style w:type="character" w:customStyle="1" w:styleId="TextoindependienteCar">
    <w:name w:val="Texto independiente Car"/>
    <w:basedOn w:val="Fuentedeprrafopredeter"/>
    <w:link w:val="Textoindependiente"/>
    <w:semiHidden/>
    <w:rsid w:val="002A0B3A"/>
    <w:rPr>
      <w:rFonts w:ascii="Courier New" w:eastAsia="Times New Roman" w:hAnsi="Courier New" w:cs="Courier New"/>
      <w:sz w:val="20"/>
      <w:szCs w:val="20"/>
      <w:lang w:val="es-ES" w:eastAsia="es-ES"/>
    </w:rPr>
  </w:style>
  <w:style w:type="paragraph" w:styleId="Textosinformato">
    <w:name w:val="Plain Text"/>
    <w:basedOn w:val="Normal"/>
    <w:link w:val="TextosinformatoCar"/>
    <w:semiHidden/>
    <w:rsid w:val="002A0B3A"/>
    <w:rPr>
      <w:rFonts w:ascii="Courier New" w:hAnsi="Courier New"/>
      <w:lang w:eastAsia="es-CO"/>
    </w:rPr>
  </w:style>
  <w:style w:type="character" w:customStyle="1" w:styleId="TextosinformatoCar">
    <w:name w:val="Texto sin formato Car"/>
    <w:basedOn w:val="Fuentedeprrafopredeter"/>
    <w:link w:val="Textosinformato"/>
    <w:semiHidden/>
    <w:rsid w:val="002A0B3A"/>
    <w:rPr>
      <w:rFonts w:ascii="Courier New" w:eastAsia="Times New Roman" w:hAnsi="Courier New" w:cs="Times New Roman"/>
      <w:sz w:val="20"/>
      <w:szCs w:val="20"/>
      <w:lang w:val="es-ES" w:eastAsia="es-CO"/>
    </w:rPr>
  </w:style>
  <w:style w:type="paragraph" w:styleId="Piedepgina">
    <w:name w:val="footer"/>
    <w:basedOn w:val="Normal"/>
    <w:link w:val="PiedepginaCar"/>
    <w:semiHidden/>
    <w:rsid w:val="002A0B3A"/>
    <w:pPr>
      <w:tabs>
        <w:tab w:val="center" w:pos="4252"/>
        <w:tab w:val="right" w:pos="8504"/>
      </w:tabs>
    </w:pPr>
  </w:style>
  <w:style w:type="character" w:customStyle="1" w:styleId="PiedepginaCar">
    <w:name w:val="Pie de página Car"/>
    <w:basedOn w:val="Fuentedeprrafopredeter"/>
    <w:link w:val="Piedepgina"/>
    <w:semiHidden/>
    <w:rsid w:val="002A0B3A"/>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2A0B3A"/>
  </w:style>
  <w:style w:type="paragraph" w:styleId="Textodeglobo">
    <w:name w:val="Balloon Text"/>
    <w:basedOn w:val="Normal"/>
    <w:link w:val="TextodegloboCar"/>
    <w:uiPriority w:val="99"/>
    <w:semiHidden/>
    <w:unhideWhenUsed/>
    <w:rsid w:val="002A0B3A"/>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B3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1C69B932E67942A0CAC6F37C8AE688" ma:contentTypeVersion="14" ma:contentTypeDescription="Crear nuevo documento." ma:contentTypeScope="" ma:versionID="e4501b5cab54794b38f38d6940a4e10d">
  <xsd:schema xmlns:xsd="http://www.w3.org/2001/XMLSchema" xmlns:xs="http://www.w3.org/2001/XMLSchema" xmlns:p="http://schemas.microsoft.com/office/2006/metadata/properties" xmlns:ns2="273f7267-0ab5-4a26-9df0-693e7eb209e6" xmlns:ns3="e31311bd-31ff-4282-8d42-643c92e0006f" targetNamespace="http://schemas.microsoft.com/office/2006/metadata/properties" ma:root="true" ma:fieldsID="71886fe201d38deecbdd0e4e9d8fc3bf" ns2:_="" ns3:_="">
    <xsd:import namespace="273f7267-0ab5-4a26-9df0-693e7eb209e6"/>
    <xsd:import namespace="e31311bd-31ff-4282-8d42-643c92e00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x0053_IG2020"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7267-0ab5-4a26-9df0-693e7eb2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53_IG2020" ma:index="20" nillable="true" ma:displayName="SIG 2020" ma:format="Dropdown" ma:internalName="_x0053_IG2020" ma:percentage="TRUE">
      <xsd:simpleType>
        <xsd:restriction base="dms:Number"/>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1311bd-31ff-4282-8d42-643c92e0006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53_IG2020 xmlns="273f7267-0ab5-4a26-9df0-693e7eb209e6" xsi:nil="true"/>
  </documentManagement>
</p:properties>
</file>

<file path=customXml/itemProps1.xml><?xml version="1.0" encoding="utf-8"?>
<ds:datastoreItem xmlns:ds="http://schemas.openxmlformats.org/officeDocument/2006/customXml" ds:itemID="{6E878A01-2C69-4288-9C82-FFC017B01C22}">
  <ds:schemaRefs>
    <ds:schemaRef ds:uri="http://schemas.microsoft.com/sharepoint/v3/contenttype/forms"/>
  </ds:schemaRefs>
</ds:datastoreItem>
</file>

<file path=customXml/itemProps2.xml><?xml version="1.0" encoding="utf-8"?>
<ds:datastoreItem xmlns:ds="http://schemas.openxmlformats.org/officeDocument/2006/customXml" ds:itemID="{B0B2F01B-377B-4BBB-A843-B1F41931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7267-0ab5-4a26-9df0-693e7eb209e6"/>
    <ds:schemaRef ds:uri="e31311bd-31ff-4282-8d42-643c92e0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BC058-7526-4982-9252-3D448AC7055F}">
  <ds:schemaRefs>
    <ds:schemaRef ds:uri="http://schemas.microsoft.com/office/2006/metadata/properties"/>
    <ds:schemaRef ds:uri="http://schemas.microsoft.com/office/infopath/2007/PartnerControls"/>
    <ds:schemaRef ds:uri="273f7267-0ab5-4a26-9df0-693e7eb209e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833</Words>
  <Characters>4583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cp:lastPrinted>2022-04-20T16:41:00Z</cp:lastPrinted>
  <dcterms:created xsi:type="dcterms:W3CDTF">2022-02-10T22:17:00Z</dcterms:created>
  <dcterms:modified xsi:type="dcterms:W3CDTF">2022-09-14T14:09:00Z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0x0101000D1C69B932E67942A0CAC6F37C8AE688</vt:lpwstr>
  </property>
</Properties>
</file>