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71" w:rsidRDefault="00064471">
      <w:pPr>
        <w:pStyle w:val="Textoindependiente"/>
        <w:rPr>
          <w:rFonts w:ascii="Times New Roman"/>
          <w:sz w:val="16"/>
        </w:rPr>
      </w:pPr>
    </w:p>
    <w:p w:rsidR="00064471" w:rsidRDefault="009E1BB4">
      <w:pPr>
        <w:pStyle w:val="Textoindependiente"/>
        <w:spacing w:before="94" w:line="480" w:lineRule="auto"/>
        <w:ind w:left="222" w:right="1951"/>
      </w:pPr>
      <w:r>
        <w:t xml:space="preserve">FACULTAD: CIENCIAS ECONÓMICAS Y EMPRESARIALES PROGRAMA: ADMINISTRACIÓN DE EMPRESAS </w:t>
      </w:r>
      <w:r w:rsidR="005954BF">
        <w:t xml:space="preserve">–DISTANCIA </w:t>
      </w:r>
      <w:r>
        <w:t>DEPARTAMENTO DE: ADMINISTRACION</w:t>
      </w:r>
    </w:p>
    <w:p w:rsidR="00064471" w:rsidRDefault="00064471">
      <w:pPr>
        <w:pStyle w:val="Textoindependiente"/>
        <w:rPr>
          <w:sz w:val="20"/>
        </w:rPr>
      </w:pPr>
    </w:p>
    <w:p w:rsidR="00064471" w:rsidRDefault="00064471">
      <w:pPr>
        <w:pStyle w:val="Textoindependiente"/>
        <w:rPr>
          <w:sz w:val="16"/>
        </w:rPr>
      </w:pPr>
    </w:p>
    <w:p w:rsidR="00064471" w:rsidRDefault="00064471">
      <w:pPr>
        <w:rPr>
          <w:sz w:val="16"/>
        </w:rPr>
        <w:sectPr w:rsidR="00064471">
          <w:headerReference w:type="default" r:id="rId8"/>
          <w:type w:val="continuous"/>
          <w:pgSz w:w="11910" w:h="16850"/>
          <w:pgMar w:top="2080" w:right="1480" w:bottom="280" w:left="1480" w:header="857" w:footer="720" w:gutter="0"/>
          <w:pgNumType w:start="1"/>
          <w:cols w:space="720"/>
        </w:sectPr>
      </w:pPr>
    </w:p>
    <w:p w:rsidR="00064471" w:rsidRDefault="005954BF">
      <w:pPr>
        <w:pStyle w:val="Textoindependiente"/>
        <w:tabs>
          <w:tab w:val="left" w:pos="1637"/>
        </w:tabs>
        <w:spacing w:before="94" w:line="480" w:lineRule="auto"/>
        <w:ind w:left="222" w:right="38"/>
      </w:pPr>
      <w:r>
        <w:rPr>
          <w:noProof/>
          <w:lang w:val="es-CO" w:eastAsia="es-CO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2221230</wp:posOffset>
                </wp:positionH>
                <wp:positionV relativeFrom="paragraph">
                  <wp:posOffset>982980</wp:posOffset>
                </wp:positionV>
                <wp:extent cx="914400" cy="26289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spacing w:before="6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74.9pt;margin-top:77.4pt;width:1in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" filled="f">
                <v:textbox inset="0,0,0,0">
                  <w:txbxContent>
                    <w:p w:rsidR="00064471" w:rsidRDefault="009E1BB4">
                      <w:pPr>
                        <w:spacing w:before="6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BB4">
        <w:t>CURSO</w:t>
      </w:r>
      <w:r w:rsidR="009E1BB4">
        <w:tab/>
      </w:r>
      <w:r w:rsidR="009E1BB4">
        <w:rPr>
          <w:spacing w:val="-17"/>
        </w:rPr>
        <w:t xml:space="preserve">: </w:t>
      </w:r>
      <w:r w:rsidR="009E1BB4">
        <w:t>ÁREA: REQUISITOS: CRÉDITOS:</w:t>
      </w:r>
    </w:p>
    <w:p w:rsidR="00064471" w:rsidRDefault="009E1BB4">
      <w:pPr>
        <w:pStyle w:val="Textoindependiente"/>
        <w:spacing w:before="94"/>
        <w:ind w:left="1922" w:right="2086"/>
        <w:jc w:val="center"/>
      </w:pPr>
      <w:r>
        <w:br w:type="column"/>
      </w:r>
      <w:r>
        <w:lastRenderedPageBreak/>
        <w:t>CÓDIGO:</w:t>
      </w:r>
    </w:p>
    <w:p w:rsidR="00064471" w:rsidRDefault="00064471">
      <w:pPr>
        <w:pStyle w:val="Textoindependiente"/>
        <w:rPr>
          <w:sz w:val="24"/>
        </w:rPr>
      </w:pPr>
    </w:p>
    <w:p w:rsidR="00064471" w:rsidRDefault="00064471">
      <w:pPr>
        <w:pStyle w:val="Textoindependiente"/>
        <w:rPr>
          <w:sz w:val="24"/>
        </w:rPr>
      </w:pPr>
    </w:p>
    <w:p w:rsidR="00064471" w:rsidRDefault="005954BF">
      <w:pPr>
        <w:pStyle w:val="Textoindependiente"/>
        <w:spacing w:before="206" w:line="480" w:lineRule="auto"/>
        <w:ind w:left="222" w:right="2841" w:firstLine="158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2221230</wp:posOffset>
                </wp:positionH>
                <wp:positionV relativeFrom="paragraph">
                  <wp:posOffset>64770</wp:posOffset>
                </wp:positionV>
                <wp:extent cx="1257300" cy="23304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74.9pt;margin-top:5.1pt;width:99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4850130</wp:posOffset>
                </wp:positionH>
                <wp:positionV relativeFrom="paragraph">
                  <wp:posOffset>125095</wp:posOffset>
                </wp:positionV>
                <wp:extent cx="1600200" cy="22860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81.9pt;margin-top:9.85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4850130</wp:posOffset>
                </wp:positionH>
                <wp:positionV relativeFrom="paragraph">
                  <wp:posOffset>467995</wp:posOffset>
                </wp:positionV>
                <wp:extent cx="1600200" cy="26289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spacing w:before="6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TEÓRICA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381.9pt;margin-top:36.85pt;width:126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" filled="f">
                <v:textbox inset="0,0,0,0">
                  <w:txbxContent>
                    <w:p w:rsidR="00064471" w:rsidRDefault="009E1BB4">
                      <w:pPr>
                        <w:spacing w:before="6"/>
                        <w:ind w:left="75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TEÓRICA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2221230</wp:posOffset>
                </wp:positionH>
                <wp:positionV relativeFrom="paragraph">
                  <wp:posOffset>-250190</wp:posOffset>
                </wp:positionV>
                <wp:extent cx="4229100" cy="22860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spacing w:before="9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BÁSICA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174.9pt;margin-top:-19.7pt;width:33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" filled="f">
                <v:textbox inset="0,0,0,0">
                  <w:txbxContent>
                    <w:p w:rsidR="00064471" w:rsidRDefault="009E1BB4">
                      <w:pPr>
                        <w:spacing w:before="9"/>
                        <w:ind w:left="6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BÁSICA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-572770</wp:posOffset>
                </wp:positionV>
                <wp:extent cx="1106805" cy="25273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5954BF">
                            <w:pPr>
                              <w:spacing w:before="8"/>
                              <w:ind w:left="500"/>
                              <w:rPr>
                                <w:b/>
                              </w:rPr>
                            </w:pPr>
                            <w:r w:rsidRPr="005954BF">
                              <w:rPr>
                                <w:b/>
                              </w:rPr>
                              <w:t>357007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20.75pt;margin-top:-45.1pt;width:87.15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" filled="f">
                <v:textbox inset="0,0,0,0">
                  <w:txbxContent>
                    <w:p w:rsidR="00064471" w:rsidRDefault="005954BF">
                      <w:pPr>
                        <w:spacing w:before="8"/>
                        <w:ind w:left="500"/>
                        <w:rPr>
                          <w:b/>
                        </w:rPr>
                      </w:pPr>
                      <w:r w:rsidRPr="005954BF">
                        <w:rPr>
                          <w:b/>
                        </w:rPr>
                        <w:t>357007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-612775</wp:posOffset>
                </wp:positionV>
                <wp:extent cx="1998345" cy="27368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spacing w:before="6"/>
                              <w:ind w:lef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CÁLCULO DIFERENCIAL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174.15pt;margin-top:-48.25pt;width:157.35pt;height: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" filled="f">
                <v:textbox inset="0,0,0,0">
                  <w:txbxContent>
                    <w:p w:rsidR="00064471" w:rsidRDefault="009E1BB4">
                      <w:pPr>
                        <w:spacing w:before="6"/>
                        <w:ind w:left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CÁLCULO DIFERENCIAL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BB4">
        <w:t xml:space="preserve">CORREQUISITO: </w:t>
      </w:r>
      <w:bookmarkStart w:id="0" w:name="_GoBack"/>
      <w:bookmarkEnd w:id="0"/>
      <w:r w:rsidR="009E1BB4">
        <w:t>TIPO DE CURSO:</w:t>
      </w:r>
    </w:p>
    <w:p w:rsidR="00064471" w:rsidRDefault="00064471">
      <w:pPr>
        <w:spacing w:line="480" w:lineRule="auto"/>
        <w:sectPr w:rsidR="00064471">
          <w:type w:val="continuous"/>
          <w:pgSz w:w="11910" w:h="16850"/>
          <w:pgMar w:top="2080" w:right="1480" w:bottom="280" w:left="1480" w:header="720" w:footer="720" w:gutter="0"/>
          <w:cols w:num="2" w:space="720" w:equalWidth="0">
            <w:col w:w="1740" w:space="2208"/>
            <w:col w:w="5002"/>
          </w:cols>
        </w:sectPr>
      </w:pPr>
    </w:p>
    <w:p w:rsidR="00064471" w:rsidRDefault="00064471">
      <w:pPr>
        <w:pStyle w:val="Textoindependiente"/>
        <w:rPr>
          <w:sz w:val="20"/>
        </w:rPr>
      </w:pPr>
    </w:p>
    <w:p w:rsidR="00064471" w:rsidRDefault="00064471">
      <w:pPr>
        <w:pStyle w:val="Textoindependiente"/>
        <w:spacing w:before="8"/>
        <w:rPr>
          <w:sz w:val="15"/>
        </w:rPr>
      </w:pPr>
    </w:p>
    <w:p w:rsidR="00064471" w:rsidRDefault="005954BF">
      <w:pPr>
        <w:pStyle w:val="Ttulo1"/>
        <w:spacing w:before="93"/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279400</wp:posOffset>
                </wp:positionV>
                <wp:extent cx="5372100" cy="2718435"/>
                <wp:effectExtent l="0" t="0" r="0" b="0"/>
                <wp:wrapTopAndBottom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1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pStyle w:val="Textoindependiente"/>
                              <w:spacing w:before="70"/>
                              <w:ind w:left="144" w:right="136"/>
                              <w:jc w:val="both"/>
                            </w:pPr>
                            <w:r>
                              <w:t>Cuando surgen cuestiones concernientes a la razón entre dos cantidades variables, entramos en los dominios del Cálculo Diferencial. Son por tanto objeto de estudio del cálculo diferencial temas como la velocidad (razón entre la distancia recorrida y el tie</w:t>
                            </w:r>
                            <w:r>
                              <w:t>mpo empleado en recorrerla) de una partícula en un momento determinado, la pendiente (razón entre la diferencia de las ordenadas y las abscisas de dos puntos en el plano cartesiano) de la recta tangente a una grafica en un punto dado a está,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spacing w:before="1"/>
                              <w:ind w:left="144" w:right="140"/>
                              <w:jc w:val="both"/>
                            </w:pPr>
                            <w:r>
                              <w:t>Además de</w:t>
                            </w:r>
                            <w:r>
                              <w:t>ntro del gran mundo de las matemáticas una de las áreas con más importancia y complejidad, está enfocada al cálculo diferencial debido a que vivimos en un mundo de cambios continuos y el propósito de este es cuantificar, describir y pronosticar esos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cambio</w:t>
                            </w:r>
                            <w:r>
                              <w:t>s.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spacing w:before="1"/>
                              <w:ind w:left="144" w:right="142"/>
                              <w:jc w:val="both"/>
                            </w:pPr>
                            <w:r>
                              <w:t>Por lo anterior, resulta fundamental para los ingenieros y geólogos, puesto que le da las bases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ind w:left="144" w:right="139"/>
                              <w:jc w:val="both"/>
                            </w:pPr>
                            <w:r>
                              <w:t>El cálculo diferencial es fundamental para los estudiantes de Ciencias básicas y Ciencias Económicas, puesto que les da las bases para abordar y resolver diferentes problemas con magnitudes (variables) continuas.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85.05pt;margin-top:22pt;width:423pt;height:214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" filled="f">
                <v:textbox inset="0,0,0,0">
                  <w:txbxContent>
                    <w:p w:rsidR="00064471" w:rsidRDefault="009E1BB4">
                      <w:pPr>
                        <w:pStyle w:val="Textoindependiente"/>
                        <w:spacing w:before="70"/>
                        <w:ind w:left="144" w:right="136"/>
                        <w:jc w:val="both"/>
                      </w:pPr>
                      <w:r>
                        <w:t>Cuando surgen cuestiones concernientes a la razón entre dos cantidades variables, entramos en los dominios del Cálculo Diferencial. Son por tanto objeto de estudio del cálculo diferencial temas como la velocidad (razón entre la distancia recorrida y el tie</w:t>
                      </w:r>
                      <w:r>
                        <w:t>mpo empleado en recorrerla) de una partícula en un momento determinado, la pendiente (razón entre la diferencia de las ordenadas y las abscisas de dos puntos en el plano cartesiano) de la recta tangente a una grafica en un punto dado a está,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etc.</w:t>
                      </w:r>
                    </w:p>
                    <w:p w:rsidR="00064471" w:rsidRDefault="009E1BB4">
                      <w:pPr>
                        <w:pStyle w:val="Textoindependiente"/>
                        <w:spacing w:before="1"/>
                        <w:ind w:left="144" w:right="140"/>
                        <w:jc w:val="both"/>
                      </w:pPr>
                      <w:r>
                        <w:t>Además de</w:t>
                      </w:r>
                      <w:r>
                        <w:t>ntro del gran mundo de las matemáticas una de las áreas con más importancia y complejidad, está enfocada al cálculo diferencial debido a que vivimos en un mundo de cambios continuos y el propósito de este es cuantificar, describir y pronosticar esos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cambio</w:t>
                      </w:r>
                      <w:r>
                        <w:t>s.</w:t>
                      </w:r>
                    </w:p>
                    <w:p w:rsidR="00064471" w:rsidRDefault="009E1BB4">
                      <w:pPr>
                        <w:pStyle w:val="Textoindependiente"/>
                        <w:spacing w:before="1"/>
                        <w:ind w:left="144" w:right="142"/>
                        <w:jc w:val="both"/>
                      </w:pPr>
                      <w:r>
                        <w:t>Por lo anterior, resulta fundamental para los ingenieros y geólogos, puesto que le da las bases</w:t>
                      </w:r>
                    </w:p>
                    <w:p w:rsidR="00064471" w:rsidRDefault="009E1BB4">
                      <w:pPr>
                        <w:pStyle w:val="Textoindependiente"/>
                        <w:ind w:left="144" w:right="139"/>
                        <w:jc w:val="both"/>
                      </w:pPr>
                      <w:r>
                        <w:t>El cálculo diferencial es fundamental para los estudiantes de Ciencias básicas y Ciencias Económicas, puesto que les da las bases para abordar y resolver diferentes problemas con magnitudes (variables) continuas.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t>JUSTIFICACIÓN</w:t>
      </w:r>
    </w:p>
    <w:p w:rsidR="00064471" w:rsidRDefault="00064471">
      <w:pPr>
        <w:pStyle w:val="Textoindependiente"/>
        <w:rPr>
          <w:b/>
          <w:sz w:val="24"/>
        </w:rPr>
      </w:pPr>
    </w:p>
    <w:p w:rsidR="00064471" w:rsidRDefault="00064471">
      <w:pPr>
        <w:pStyle w:val="Textoindependiente"/>
        <w:spacing w:before="2"/>
        <w:rPr>
          <w:b/>
          <w:sz w:val="32"/>
        </w:rPr>
      </w:pPr>
    </w:p>
    <w:p w:rsidR="00064471" w:rsidRDefault="005954BF">
      <w:pPr>
        <w:spacing w:before="1"/>
        <w:ind w:left="222"/>
        <w:rPr>
          <w:b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230505</wp:posOffset>
                </wp:positionV>
                <wp:extent cx="5372100" cy="48323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pStyle w:val="Textoindependiente"/>
                              <w:spacing w:before="72"/>
                              <w:ind w:left="144"/>
                            </w:pPr>
                            <w:r>
                              <w:t xml:space="preserve">Describir e interpretar </w:t>
                            </w:r>
                            <w:r>
                              <w:t>relaciones funcionales entre magnitudes continuas así como sus cambios y variaciones.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85.05pt;margin-top:18.15pt;width:423pt;height:38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ag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" filled="f">
                <v:textbox inset="0,0,0,0">
                  <w:txbxContent>
                    <w:p w:rsidR="00064471" w:rsidRDefault="009E1BB4">
                      <w:pPr>
                        <w:pStyle w:val="Textoindependiente"/>
                        <w:spacing w:before="72"/>
                        <w:ind w:left="144"/>
                      </w:pPr>
                      <w:r>
                        <w:t xml:space="preserve">Describir e interpretar </w:t>
                      </w:r>
                      <w:r>
                        <w:t>relaciones funcionales entre magnitudes continuas así como sus cambios y variaciones.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rPr>
          <w:b/>
        </w:rPr>
        <w:t>OBJETIVO GENERAL</w:t>
      </w:r>
    </w:p>
    <w:p w:rsidR="00064471" w:rsidRDefault="00064471">
      <w:pPr>
        <w:pStyle w:val="Textoindependiente"/>
        <w:rPr>
          <w:b/>
          <w:sz w:val="24"/>
        </w:rPr>
      </w:pPr>
    </w:p>
    <w:p w:rsidR="00064471" w:rsidRDefault="00064471">
      <w:pPr>
        <w:pStyle w:val="Textoindependiente"/>
        <w:spacing w:before="2"/>
        <w:rPr>
          <w:b/>
          <w:sz w:val="29"/>
        </w:rPr>
      </w:pPr>
    </w:p>
    <w:p w:rsidR="00064471" w:rsidRDefault="005954BF">
      <w:pPr>
        <w:ind w:left="222"/>
        <w:rPr>
          <w:b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239395</wp:posOffset>
                </wp:positionV>
                <wp:extent cx="5372100" cy="107378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71"/>
                              <w:ind w:hanging="361"/>
                            </w:pPr>
                            <w:r>
                              <w:t>Estudiar el sistema de números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reales.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 w:line="252" w:lineRule="exact"/>
                              <w:ind w:hanging="361"/>
                            </w:pPr>
                            <w:r>
                              <w:t>Construir el concepto de función y relacionarlo con casos de la vida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cotidiana.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line="252" w:lineRule="exact"/>
                              <w:ind w:hanging="361"/>
                            </w:pPr>
                            <w:r>
                              <w:t>Graficar e interpretar difere</w:t>
                            </w:r>
                            <w:r>
                              <w:t>ntes tipos de funciones de una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variable.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2"/>
                              <w:ind w:right="140"/>
                            </w:pPr>
                            <w:r>
                              <w:t>Estudiar e interpretar el concepto de derivada, aplicándolo a diferentes situaciones de la vida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diaria.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81.7pt;margin-top:18.85pt;width:423pt;height:84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" filled="f">
                <v:textbox inset="0,0,0,0">
                  <w:txbxContent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  <w:tab w:val="left" w:pos="505"/>
                        </w:tabs>
                        <w:spacing w:before="71"/>
                        <w:ind w:hanging="361"/>
                      </w:pPr>
                      <w:r>
                        <w:t>Estudiar el sistema de números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reales.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  <w:tab w:val="left" w:pos="505"/>
                        </w:tabs>
                        <w:spacing w:before="1" w:line="252" w:lineRule="exact"/>
                        <w:ind w:hanging="361"/>
                      </w:pPr>
                      <w:r>
                        <w:t>Construir el concepto de función y relacionarlo con casos de la vida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cotidiana.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  <w:tab w:val="left" w:pos="505"/>
                        </w:tabs>
                        <w:spacing w:line="252" w:lineRule="exact"/>
                        <w:ind w:hanging="361"/>
                      </w:pPr>
                      <w:r>
                        <w:t>Graficar e interpretar difere</w:t>
                      </w:r>
                      <w:r>
                        <w:t>ntes tipos de funciones de una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variable.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9"/>
                        </w:numPr>
                        <w:tabs>
                          <w:tab w:val="left" w:pos="504"/>
                          <w:tab w:val="left" w:pos="505"/>
                        </w:tabs>
                        <w:spacing w:before="2"/>
                        <w:ind w:right="140"/>
                      </w:pPr>
                      <w:r>
                        <w:t>Estudiar e interpretar el concepto de derivada, aplicándolo a diferentes situaciones de la vida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diaria.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rPr>
          <w:b/>
        </w:rPr>
        <w:t>OBJETIVOS ESPECÍFICOS</w:t>
      </w:r>
    </w:p>
    <w:p w:rsidR="00064471" w:rsidRDefault="00064471">
      <w:pPr>
        <w:sectPr w:rsidR="00064471">
          <w:type w:val="continuous"/>
          <w:pgSz w:w="11910" w:h="16850"/>
          <w:pgMar w:top="2080" w:right="1480" w:bottom="280" w:left="1480" w:header="720" w:footer="720" w:gutter="0"/>
          <w:cols w:space="720"/>
        </w:sectPr>
      </w:pPr>
    </w:p>
    <w:p w:rsidR="00064471" w:rsidRDefault="00064471">
      <w:pPr>
        <w:pStyle w:val="Textoindependiente"/>
        <w:rPr>
          <w:b/>
          <w:sz w:val="20"/>
        </w:rPr>
      </w:pPr>
    </w:p>
    <w:p w:rsidR="00064471" w:rsidRDefault="00064471">
      <w:pPr>
        <w:pStyle w:val="Textoindependiente"/>
        <w:spacing w:before="11"/>
        <w:rPr>
          <w:b/>
          <w:sz w:val="17"/>
        </w:rPr>
      </w:pPr>
    </w:p>
    <w:p w:rsidR="00064471" w:rsidRDefault="005954BF">
      <w:pPr>
        <w:spacing w:before="94"/>
        <w:ind w:left="222"/>
        <w:rPr>
          <w:b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247015</wp:posOffset>
                </wp:positionV>
                <wp:extent cx="5372100" cy="114998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149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pStyle w:val="Textoindependiente"/>
                              <w:spacing w:before="69"/>
                              <w:ind w:left="144"/>
                            </w:pPr>
                            <w:r>
                              <w:t>BÁSICAS: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/>
                              <w:ind w:right="148"/>
                            </w:pPr>
                            <w:r>
                              <w:t>Analiza, interpreta y aplica los conceptos de Límites, Continuidad y Derivada haciendo énfasis en sus aplicaciones a la ingeniería y 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geología.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1"/>
                              <w:ind w:right="140"/>
                            </w:pPr>
                            <w:r>
                              <w:t>Resuelve problemas en situaciones reales donde apliquen los fundamentos del Cálculo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diferencial.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04"/>
                                <w:tab w:val="left" w:pos="505"/>
                              </w:tabs>
                              <w:spacing w:before="3"/>
                              <w:ind w:hanging="361"/>
                            </w:pPr>
                            <w:r>
                              <w:t>Plantea probl</w:t>
                            </w:r>
                            <w:r>
                              <w:t>emas del entorno donde tenga aplicación el Cálculo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diferencial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81.7pt;margin-top:19.45pt;width:423pt;height:90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" filled="f">
                <v:textbox inset="0,0,0,0">
                  <w:txbxContent>
                    <w:p w:rsidR="00064471" w:rsidRDefault="009E1BB4">
                      <w:pPr>
                        <w:pStyle w:val="Textoindependiente"/>
                        <w:spacing w:before="69"/>
                        <w:ind w:left="144"/>
                      </w:pPr>
                      <w:r>
                        <w:t>BÁSICAS: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8"/>
                        </w:numPr>
                        <w:tabs>
                          <w:tab w:val="left" w:pos="504"/>
                          <w:tab w:val="left" w:pos="505"/>
                        </w:tabs>
                        <w:spacing w:before="1"/>
                        <w:ind w:right="148"/>
                      </w:pPr>
                      <w:r>
                        <w:t>Analiza, interpreta y aplica los conceptos de Límites, Continuidad y Derivada haciendo énfasis en sus aplicaciones a la ingeniería y 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geología.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8"/>
                        </w:numPr>
                        <w:tabs>
                          <w:tab w:val="left" w:pos="504"/>
                          <w:tab w:val="left" w:pos="505"/>
                        </w:tabs>
                        <w:spacing w:before="1"/>
                        <w:ind w:right="140"/>
                      </w:pPr>
                      <w:r>
                        <w:t>Resuelve problemas en situaciones reales donde apliquen los fundamentos del Cálculo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diferencial.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8"/>
                        </w:numPr>
                        <w:tabs>
                          <w:tab w:val="left" w:pos="504"/>
                          <w:tab w:val="left" w:pos="505"/>
                        </w:tabs>
                        <w:spacing w:before="3"/>
                        <w:ind w:hanging="361"/>
                      </w:pPr>
                      <w:r>
                        <w:t>Plantea probl</w:t>
                      </w:r>
                      <w:r>
                        <w:t>emas del entorno donde tenga aplicación el Cálculo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diferencial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rPr>
          <w:b/>
        </w:rPr>
        <w:t>COMPETENCIAS</w:t>
      </w:r>
    </w:p>
    <w:p w:rsidR="00064471" w:rsidRDefault="00064471">
      <w:pPr>
        <w:pStyle w:val="Textoindependiente"/>
        <w:rPr>
          <w:b/>
          <w:sz w:val="24"/>
        </w:rPr>
      </w:pPr>
    </w:p>
    <w:p w:rsidR="00064471" w:rsidRDefault="00064471">
      <w:pPr>
        <w:pStyle w:val="Textoindependiente"/>
        <w:spacing w:before="6"/>
        <w:rPr>
          <w:b/>
          <w:sz w:val="31"/>
        </w:rPr>
      </w:pPr>
    </w:p>
    <w:p w:rsidR="00064471" w:rsidRDefault="009E1BB4">
      <w:pPr>
        <w:spacing w:after="7"/>
        <w:ind w:left="222"/>
        <w:rPr>
          <w:b/>
        </w:rPr>
      </w:pPr>
      <w:r>
        <w:rPr>
          <w:b/>
        </w:rPr>
        <w:t>UNIDADES TEMÁTICAS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064471">
        <w:trPr>
          <w:trHeight w:val="772"/>
        </w:trPr>
        <w:tc>
          <w:tcPr>
            <w:tcW w:w="3865" w:type="dxa"/>
          </w:tcPr>
          <w:p w:rsidR="00064471" w:rsidRDefault="009E1BB4">
            <w:pPr>
              <w:pStyle w:val="TableParagraph"/>
              <w:spacing w:line="248" w:lineRule="exact"/>
              <w:ind w:left="1601" w:right="1590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149" w:type="dxa"/>
          </w:tcPr>
          <w:p w:rsidR="00064471" w:rsidRDefault="009E1BB4">
            <w:pPr>
              <w:pStyle w:val="TableParagraph"/>
              <w:ind w:left="448" w:right="424" w:firstLine="43"/>
              <w:rPr>
                <w:b/>
              </w:rPr>
            </w:pPr>
            <w:r>
              <w:rPr>
                <w:b/>
              </w:rPr>
              <w:t>HORAS DE CONTACTO</w:t>
            </w:r>
          </w:p>
          <w:p w:rsidR="00064471" w:rsidRDefault="009E1BB4">
            <w:pPr>
              <w:pStyle w:val="TableParagraph"/>
              <w:spacing w:line="251" w:lineRule="exact"/>
              <w:ind w:left="575"/>
              <w:rPr>
                <w:b/>
              </w:rPr>
            </w:pPr>
            <w:r>
              <w:rPr>
                <w:b/>
              </w:rPr>
              <w:t>DIRECTO</w:t>
            </w:r>
          </w:p>
        </w:tc>
        <w:tc>
          <w:tcPr>
            <w:tcW w:w="2581" w:type="dxa"/>
          </w:tcPr>
          <w:p w:rsidR="00064471" w:rsidRDefault="009E1BB4">
            <w:pPr>
              <w:pStyle w:val="TableParagraph"/>
              <w:ind w:left="142" w:right="142" w:hanging="2"/>
              <w:jc w:val="center"/>
              <w:rPr>
                <w:b/>
              </w:rPr>
            </w:pPr>
            <w:r>
              <w:rPr>
                <w:b/>
              </w:rPr>
              <w:t>HORAS DE TRABAJO INDEPENDIENTE DEL</w:t>
            </w:r>
          </w:p>
          <w:p w:rsidR="00064471" w:rsidRDefault="009E1BB4">
            <w:pPr>
              <w:pStyle w:val="TableParagraph"/>
              <w:spacing w:line="251" w:lineRule="exact"/>
              <w:ind w:left="562" w:right="562"/>
              <w:jc w:val="center"/>
              <w:rPr>
                <w:b/>
              </w:rPr>
            </w:pPr>
            <w:r>
              <w:rPr>
                <w:b/>
              </w:rPr>
              <w:t>ESTUDIANTE</w:t>
            </w:r>
          </w:p>
        </w:tc>
      </w:tr>
      <w:tr w:rsidR="00064471">
        <w:trPr>
          <w:trHeight w:val="4555"/>
        </w:trPr>
        <w:tc>
          <w:tcPr>
            <w:tcW w:w="3865" w:type="dxa"/>
          </w:tcPr>
          <w:p w:rsidR="00064471" w:rsidRDefault="009E1BB4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UNIDAD 1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before="4" w:line="252" w:lineRule="exact"/>
              <w:ind w:hanging="361"/>
            </w:pPr>
            <w:r>
              <w:t>Conjuntos</w:t>
            </w:r>
            <w:r>
              <w:rPr>
                <w:spacing w:val="-5"/>
              </w:rPr>
              <w:t xml:space="preserve"> </w:t>
            </w:r>
            <w:r>
              <w:t>numéricos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252" w:lineRule="exact"/>
              <w:ind w:hanging="361"/>
            </w:pPr>
            <w:r>
              <w:t>Inecuaciones</w:t>
            </w:r>
            <w:r>
              <w:rPr>
                <w:spacing w:val="-4"/>
              </w:rPr>
              <w:t xml:space="preserve"> </w:t>
            </w:r>
            <w:r>
              <w:t>lineales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252" w:lineRule="exact"/>
              <w:ind w:hanging="361"/>
            </w:pPr>
            <w:r>
              <w:t>Valor Absoluto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before="1" w:line="252" w:lineRule="exact"/>
              <w:ind w:hanging="361"/>
            </w:pPr>
            <w:r>
              <w:t>Funciones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ind w:right="116"/>
            </w:pPr>
            <w:r>
              <w:t>Calculo de dominios naturales de funciones en variable</w:t>
            </w:r>
            <w:r>
              <w:rPr>
                <w:spacing w:val="-6"/>
              </w:rPr>
              <w:t xml:space="preserve"> </w:t>
            </w:r>
            <w:r>
              <w:t>real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ind w:right="313"/>
            </w:pPr>
            <w:r>
              <w:t>Operaciones</w:t>
            </w:r>
            <w:r>
              <w:rPr>
                <w:spacing w:val="-8"/>
              </w:rPr>
              <w:t xml:space="preserve"> </w:t>
            </w:r>
            <w:r>
              <w:t>fundamentales con</w:t>
            </w:r>
            <w:r>
              <w:rPr>
                <w:spacing w:val="-2"/>
              </w:rPr>
              <w:t xml:space="preserve"> </w:t>
            </w:r>
            <w:r>
              <w:t>funciones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253" w:lineRule="exact"/>
              <w:ind w:hanging="361"/>
            </w:pPr>
            <w:r>
              <w:t>Función</w:t>
            </w:r>
            <w:r>
              <w:rPr>
                <w:spacing w:val="-1"/>
              </w:rPr>
              <w:t xml:space="preserve"> </w:t>
            </w:r>
            <w:r>
              <w:t>compuesta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line="253" w:lineRule="exact"/>
              <w:ind w:hanging="361"/>
            </w:pPr>
            <w:r>
              <w:t>Función a</w:t>
            </w:r>
            <w:r>
              <w:rPr>
                <w:spacing w:val="-1"/>
              </w:rPr>
              <w:t xml:space="preserve"> </w:t>
            </w:r>
            <w:r>
              <w:t>trozos</w:t>
            </w:r>
          </w:p>
          <w:p w:rsidR="00064471" w:rsidRDefault="009E1BB4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</w:tabs>
              <w:spacing w:before="2"/>
              <w:ind w:right="141"/>
            </w:pPr>
            <w:r>
              <w:t>Grafica de funciones (función lineal (ecuación de la recta) , función cuadrática, función valor absoluto, funciones trigonométricas, función de la forma 1/x,</w:t>
            </w:r>
            <w:r>
              <w:rPr>
                <w:spacing w:val="1"/>
              </w:rPr>
              <w:t xml:space="preserve"> </w:t>
            </w:r>
            <w:r>
              <w:t>…)</w:t>
            </w:r>
          </w:p>
        </w:tc>
        <w:tc>
          <w:tcPr>
            <w:tcW w:w="2149" w:type="dxa"/>
          </w:tcPr>
          <w:p w:rsidR="00064471" w:rsidRDefault="009E1BB4">
            <w:pPr>
              <w:pStyle w:val="TableParagraph"/>
              <w:spacing w:line="250" w:lineRule="exact"/>
              <w:ind w:left="930" w:right="924"/>
              <w:jc w:val="center"/>
            </w:pPr>
            <w:r>
              <w:t>21</w:t>
            </w:r>
          </w:p>
        </w:tc>
        <w:tc>
          <w:tcPr>
            <w:tcW w:w="2581" w:type="dxa"/>
          </w:tcPr>
          <w:p w:rsidR="00064471" w:rsidRDefault="009E1BB4">
            <w:pPr>
              <w:pStyle w:val="TableParagraph"/>
              <w:spacing w:line="250" w:lineRule="exact"/>
              <w:ind w:left="0" w:right="1161"/>
              <w:jc w:val="right"/>
            </w:pPr>
            <w:r>
              <w:t>42</w:t>
            </w:r>
          </w:p>
        </w:tc>
      </w:tr>
      <w:tr w:rsidR="00064471">
        <w:trPr>
          <w:trHeight w:val="4046"/>
        </w:trPr>
        <w:tc>
          <w:tcPr>
            <w:tcW w:w="3865" w:type="dxa"/>
          </w:tcPr>
          <w:p w:rsidR="00064471" w:rsidRDefault="009E1BB4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UNIDAD II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before="1"/>
              <w:ind w:hanging="361"/>
            </w:pPr>
            <w:r>
              <w:t>Limites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before="2" w:line="252" w:lineRule="exact"/>
              <w:ind w:hanging="361"/>
            </w:pPr>
            <w:r>
              <w:t>Definición intuitiva de</w:t>
            </w:r>
            <w:r>
              <w:rPr>
                <w:spacing w:val="-5"/>
              </w:rPr>
              <w:t xml:space="preserve"> </w:t>
            </w:r>
            <w:r>
              <w:t>límites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52" w:lineRule="exact"/>
              <w:ind w:hanging="361"/>
            </w:pPr>
            <w:r>
              <w:t>Teoremas de</w:t>
            </w:r>
            <w:r>
              <w:rPr>
                <w:spacing w:val="-3"/>
              </w:rPr>
              <w:t xml:space="preserve"> </w:t>
            </w:r>
            <w:r>
              <w:t>límites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2221"/>
                <w:tab w:val="left" w:pos="3167"/>
                <w:tab w:val="left" w:pos="3669"/>
              </w:tabs>
              <w:ind w:right="59"/>
            </w:pPr>
            <w:r>
              <w:t>Calculo</w:t>
            </w:r>
            <w:r>
              <w:tab/>
              <w:t>de</w:t>
            </w:r>
            <w:r>
              <w:tab/>
            </w:r>
            <w:r>
              <w:rPr>
                <w:spacing w:val="-3"/>
              </w:rPr>
              <w:t xml:space="preserve">limites </w:t>
            </w:r>
            <w:r>
              <w:t>determinados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6"/>
              </w:rPr>
              <w:t>e</w:t>
            </w:r>
          </w:p>
          <w:p w:rsidR="00064471" w:rsidRDefault="009E1BB4">
            <w:pPr>
              <w:pStyle w:val="TableParagraph"/>
            </w:pPr>
            <w:r>
              <w:t>indeterminados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before="2" w:line="252" w:lineRule="exact"/>
              <w:ind w:hanging="361"/>
            </w:pPr>
            <w:r>
              <w:t>Concepto de la</w:t>
            </w:r>
            <w:r>
              <w:rPr>
                <w:spacing w:val="-3"/>
              </w:rPr>
              <w:t xml:space="preserve"> </w:t>
            </w:r>
            <w:r>
              <w:t>derivada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ind w:right="60"/>
            </w:pPr>
            <w:r>
              <w:t>Concepto geométrico de la derivada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ind w:right="60"/>
            </w:pPr>
            <w:r>
              <w:t>Uso de la pendiente en la derivada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spacing w:line="252" w:lineRule="exact"/>
              <w:ind w:hanging="361"/>
            </w:pPr>
            <w:r>
              <w:t>Derivada y</w:t>
            </w:r>
            <w:r>
              <w:rPr>
                <w:spacing w:val="-2"/>
              </w:rPr>
              <w:t xml:space="preserve"> </w:t>
            </w:r>
            <w:r>
              <w:t>continuidad.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</w:tabs>
              <w:ind w:right="58"/>
            </w:pPr>
            <w:r>
              <w:t>Álgebra de derivadas (suma, producto potencias,</w:t>
            </w:r>
            <w:r>
              <w:rPr>
                <w:spacing w:val="-4"/>
              </w:rPr>
              <w:t xml:space="preserve"> </w:t>
            </w:r>
            <w:r>
              <w:t>cociente)</w:t>
            </w:r>
          </w:p>
          <w:p w:rsidR="00064471" w:rsidRDefault="009E1BB4">
            <w:pPr>
              <w:pStyle w:val="TableParagraph"/>
              <w:numPr>
                <w:ilvl w:val="0"/>
                <w:numId w:val="6"/>
              </w:numPr>
              <w:tabs>
                <w:tab w:val="left" w:pos="852"/>
              </w:tabs>
              <w:spacing w:line="234" w:lineRule="exact"/>
              <w:ind w:left="851" w:hanging="423"/>
            </w:pPr>
            <w:r>
              <w:t>Regla de la</w:t>
            </w:r>
            <w:r>
              <w:rPr>
                <w:spacing w:val="-3"/>
              </w:rPr>
              <w:t xml:space="preserve"> </w:t>
            </w:r>
            <w:r>
              <w:t>cadena.</w:t>
            </w:r>
          </w:p>
        </w:tc>
        <w:tc>
          <w:tcPr>
            <w:tcW w:w="2149" w:type="dxa"/>
          </w:tcPr>
          <w:p w:rsidR="00064471" w:rsidRDefault="009E1BB4">
            <w:pPr>
              <w:pStyle w:val="TableParagraph"/>
              <w:spacing w:line="250" w:lineRule="exact"/>
              <w:ind w:left="930" w:right="924"/>
              <w:jc w:val="center"/>
            </w:pPr>
            <w:r>
              <w:t>21</w:t>
            </w:r>
          </w:p>
        </w:tc>
        <w:tc>
          <w:tcPr>
            <w:tcW w:w="2581" w:type="dxa"/>
          </w:tcPr>
          <w:p w:rsidR="00064471" w:rsidRDefault="009E1BB4">
            <w:pPr>
              <w:pStyle w:val="TableParagraph"/>
              <w:spacing w:line="250" w:lineRule="exact"/>
              <w:ind w:left="0" w:right="1161"/>
              <w:jc w:val="right"/>
            </w:pPr>
            <w:r>
              <w:t>42</w:t>
            </w:r>
          </w:p>
        </w:tc>
      </w:tr>
    </w:tbl>
    <w:p w:rsidR="00064471" w:rsidRDefault="00064471">
      <w:pPr>
        <w:spacing w:line="250" w:lineRule="exact"/>
        <w:jc w:val="right"/>
        <w:sectPr w:rsidR="00064471">
          <w:pgSz w:w="11910" w:h="16850"/>
          <w:pgMar w:top="2080" w:right="1480" w:bottom="280" w:left="1480" w:header="857" w:footer="0" w:gutter="0"/>
          <w:cols w:space="720"/>
        </w:sectPr>
      </w:pPr>
    </w:p>
    <w:p w:rsidR="00064471" w:rsidRDefault="00064471">
      <w:pPr>
        <w:pStyle w:val="Textoindependiente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149"/>
        <w:gridCol w:w="2581"/>
      </w:tblGrid>
      <w:tr w:rsidR="00064471">
        <w:trPr>
          <w:trHeight w:val="1012"/>
        </w:trPr>
        <w:tc>
          <w:tcPr>
            <w:tcW w:w="3865" w:type="dxa"/>
          </w:tcPr>
          <w:p w:rsidR="00064471" w:rsidRDefault="009E1BB4">
            <w:pPr>
              <w:pStyle w:val="TableParagraph"/>
              <w:numPr>
                <w:ilvl w:val="0"/>
                <w:numId w:val="5"/>
              </w:numPr>
              <w:tabs>
                <w:tab w:val="left" w:pos="852"/>
              </w:tabs>
              <w:spacing w:line="252" w:lineRule="exact"/>
            </w:pPr>
            <w:r>
              <w:t>Derivación</w:t>
            </w:r>
            <w:r>
              <w:rPr>
                <w:spacing w:val="-1"/>
              </w:rPr>
              <w:t xml:space="preserve"> </w:t>
            </w:r>
            <w:r>
              <w:t>implícita.</w:t>
            </w:r>
          </w:p>
          <w:p w:rsidR="00064471" w:rsidRDefault="009E1BB4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</w:tabs>
              <w:ind w:left="789" w:right="59" w:hanging="360"/>
            </w:pPr>
            <w:r>
              <w:tab/>
            </w:r>
            <w:r>
              <w:t>Diferenciales y aproximación mediante la recta</w:t>
            </w:r>
            <w:r>
              <w:rPr>
                <w:spacing w:val="-6"/>
              </w:rPr>
              <w:t xml:space="preserve"> </w:t>
            </w:r>
            <w:r>
              <w:t>tangente</w:t>
            </w:r>
          </w:p>
        </w:tc>
        <w:tc>
          <w:tcPr>
            <w:tcW w:w="2149" w:type="dxa"/>
          </w:tcPr>
          <w:p w:rsidR="00064471" w:rsidRDefault="0006447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81" w:type="dxa"/>
          </w:tcPr>
          <w:p w:rsidR="00064471" w:rsidRDefault="000644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4471">
        <w:trPr>
          <w:trHeight w:val="5820"/>
        </w:trPr>
        <w:tc>
          <w:tcPr>
            <w:tcW w:w="3865" w:type="dxa"/>
          </w:tcPr>
          <w:p w:rsidR="00064471" w:rsidRDefault="009E1BB4">
            <w:pPr>
              <w:pStyle w:val="TableParagraph"/>
              <w:spacing w:line="248" w:lineRule="exact"/>
              <w:ind w:left="69"/>
              <w:rPr>
                <w:b/>
              </w:rPr>
            </w:pPr>
            <w:r>
              <w:rPr>
                <w:b/>
              </w:rPr>
              <w:t>UNIDAD III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4"/>
              <w:ind w:right="59"/>
              <w:jc w:val="both"/>
            </w:pPr>
            <w:r>
              <w:t xml:space="preserve">Derivadas de las </w:t>
            </w:r>
            <w:r>
              <w:rPr>
                <w:spacing w:val="-3"/>
              </w:rPr>
              <w:t xml:space="preserve">funciones </w:t>
            </w:r>
            <w:r>
              <w:t xml:space="preserve">trascendentes (Derivada de la función exponencial, Derivada de la función logarítmica, Derivadas de las </w:t>
            </w:r>
            <w:r>
              <w:rPr>
                <w:spacing w:val="-3"/>
              </w:rPr>
              <w:t xml:space="preserve">funciones </w:t>
            </w:r>
            <w:r>
              <w:t>trigonométricas.)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52" w:lineRule="exact"/>
              <w:ind w:hanging="361"/>
              <w:jc w:val="both"/>
            </w:pPr>
            <w:r>
              <w:t>Aplicaciones de la</w:t>
            </w:r>
            <w:r>
              <w:rPr>
                <w:spacing w:val="-3"/>
              </w:rPr>
              <w:t xml:space="preserve"> </w:t>
            </w:r>
            <w:r>
              <w:t>derivada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2"/>
              <w:ind w:right="55"/>
            </w:pPr>
            <w:r>
              <w:t>Teorema de Rolle - Teorema del Valor Medio.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1875"/>
                <w:tab w:val="left" w:pos="2497"/>
                <w:tab w:val="left" w:pos="3044"/>
              </w:tabs>
              <w:ind w:right="58"/>
            </w:pPr>
            <w:r>
              <w:t>Criterio</w:t>
            </w:r>
            <w:r>
              <w:tab/>
              <w:t>de</w:t>
            </w:r>
            <w:r>
              <w:tab/>
              <w:t>la</w:t>
            </w:r>
            <w:r>
              <w:tab/>
            </w:r>
            <w:r>
              <w:rPr>
                <w:spacing w:val="-3"/>
              </w:rPr>
              <w:t xml:space="preserve">primera </w:t>
            </w:r>
            <w:r>
              <w:t>derivada.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1844"/>
                <w:tab w:val="left" w:pos="2434"/>
                <w:tab w:val="left" w:pos="2950"/>
              </w:tabs>
              <w:ind w:right="57"/>
            </w:pPr>
            <w:r>
              <w:t>Criterio</w:t>
            </w:r>
            <w:r>
              <w:tab/>
              <w:t>de</w:t>
            </w:r>
            <w:r>
              <w:tab/>
              <w:t>la</w:t>
            </w:r>
            <w:r>
              <w:tab/>
            </w:r>
            <w:r>
              <w:rPr>
                <w:spacing w:val="-4"/>
              </w:rPr>
              <w:t xml:space="preserve">segunda </w:t>
            </w:r>
            <w:r>
              <w:t>derivada.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hanging="361"/>
            </w:pPr>
            <w:r>
              <w:t>Teorema del valor</w:t>
            </w:r>
            <w:r>
              <w:rPr>
                <w:spacing w:val="-3"/>
              </w:rPr>
              <w:t xml:space="preserve"> </w:t>
            </w:r>
            <w:r>
              <w:t>extremo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59"/>
              <w:jc w:val="both"/>
            </w:pPr>
            <w:r>
              <w:t>Problemas sobre velocidad</w:t>
            </w:r>
            <w:r>
              <w:rPr>
                <w:spacing w:val="50"/>
              </w:rPr>
              <w:t xml:space="preserve"> </w:t>
            </w:r>
            <w:r>
              <w:t xml:space="preserve">y otras razones de </w:t>
            </w:r>
            <w:r>
              <w:rPr>
                <w:spacing w:val="-4"/>
              </w:rPr>
              <w:t xml:space="preserve">cambio </w:t>
            </w:r>
            <w:r>
              <w:t>relacionadas.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60"/>
              <w:jc w:val="both"/>
            </w:pPr>
            <w:r>
              <w:t xml:space="preserve">Problemas de máximos </w:t>
            </w:r>
            <w:r>
              <w:rPr>
                <w:spacing w:val="-11"/>
              </w:rPr>
              <w:t xml:space="preserve">y </w:t>
            </w:r>
            <w:r>
              <w:t>mínimos (En Ingeniería, Economía y</w:t>
            </w:r>
            <w:r>
              <w:rPr>
                <w:spacing w:val="-2"/>
              </w:rPr>
              <w:t xml:space="preserve"> </w:t>
            </w:r>
            <w:r>
              <w:t>Administración).</w:t>
            </w:r>
          </w:p>
          <w:p w:rsidR="00064471" w:rsidRDefault="009E1BB4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4" w:line="252" w:lineRule="exact"/>
              <w:ind w:right="62"/>
              <w:jc w:val="both"/>
            </w:pPr>
            <w:r>
              <w:t>Formas indeterminadas y la Regla de</w:t>
            </w:r>
            <w:r>
              <w:rPr>
                <w:spacing w:val="-3"/>
              </w:rPr>
              <w:t xml:space="preserve"> </w:t>
            </w:r>
            <w:r>
              <w:t>L'Hôpital.</w:t>
            </w:r>
          </w:p>
        </w:tc>
        <w:tc>
          <w:tcPr>
            <w:tcW w:w="2149" w:type="dxa"/>
          </w:tcPr>
          <w:p w:rsidR="00064471" w:rsidRDefault="009E1BB4">
            <w:pPr>
              <w:pStyle w:val="TableParagraph"/>
              <w:spacing w:line="250" w:lineRule="exact"/>
              <w:ind w:left="930" w:right="924"/>
              <w:jc w:val="center"/>
            </w:pPr>
            <w:r>
              <w:t>22</w:t>
            </w:r>
          </w:p>
        </w:tc>
        <w:tc>
          <w:tcPr>
            <w:tcW w:w="2581" w:type="dxa"/>
          </w:tcPr>
          <w:p w:rsidR="00064471" w:rsidRDefault="009E1BB4">
            <w:pPr>
              <w:pStyle w:val="TableParagraph"/>
              <w:spacing w:line="250" w:lineRule="exact"/>
              <w:ind w:left="562" w:right="562"/>
              <w:jc w:val="center"/>
            </w:pPr>
            <w:r>
              <w:t>44</w:t>
            </w:r>
          </w:p>
        </w:tc>
      </w:tr>
    </w:tbl>
    <w:p w:rsidR="00064471" w:rsidRDefault="00064471">
      <w:pPr>
        <w:pStyle w:val="Textoindependiente"/>
        <w:rPr>
          <w:b/>
          <w:sz w:val="20"/>
        </w:rPr>
      </w:pPr>
    </w:p>
    <w:p w:rsidR="00064471" w:rsidRDefault="00064471">
      <w:pPr>
        <w:pStyle w:val="Textoindependiente"/>
        <w:spacing w:before="7"/>
        <w:rPr>
          <w:b/>
          <w:sz w:val="23"/>
        </w:rPr>
      </w:pPr>
    </w:p>
    <w:p w:rsidR="00064471" w:rsidRDefault="009E1BB4">
      <w:pPr>
        <w:spacing w:after="4"/>
        <w:ind w:left="222"/>
        <w:rPr>
          <w:b/>
        </w:rPr>
      </w:pPr>
      <w:r>
        <w:rPr>
          <w:b/>
        </w:rPr>
        <w:t>METODOLOGÍA</w:t>
      </w:r>
    </w:p>
    <w:p w:rsidR="00064471" w:rsidRDefault="005954BF">
      <w:pPr>
        <w:pStyle w:val="Textoindependiente"/>
        <w:ind w:left="104"/>
        <w:rPr>
          <w:sz w:val="20"/>
        </w:rPr>
      </w:pPr>
      <w:r>
        <w:rPr>
          <w:noProof/>
          <w:sz w:val="20"/>
          <w:lang w:val="es-CO" w:eastAsia="es-CO" w:bidi="ar-SA"/>
        </w:rPr>
        <mc:AlternateContent>
          <mc:Choice Requires="wps">
            <w:drawing>
              <wp:inline distT="0" distB="0" distL="0" distR="0">
                <wp:extent cx="5545455" cy="1685925"/>
                <wp:effectExtent l="9525" t="9525" r="7620" b="9525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1685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064471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064471" w:rsidRDefault="009E1BB4">
                            <w:pPr>
                              <w:pStyle w:val="Textoindependiente"/>
                              <w:ind w:left="108" w:right="38"/>
                            </w:pPr>
                            <w:r>
                              <w:t>Las horas de acompañamiento directo de los cursos se realizarán de manera presencial. Durante el desarrollo de la temática se aplicará actividades como: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69" w:lineRule="exact"/>
                            </w:pPr>
                            <w:r>
                              <w:t>Método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expositivo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68" w:lineRule="exact"/>
                            </w:pPr>
                            <w:r>
                              <w:t>Método expositivo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mixto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68" w:lineRule="exact"/>
                            </w:pPr>
                            <w:r>
                              <w:t>Método aprendizaje basado 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problemas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68" w:lineRule="exact"/>
                            </w:pPr>
                            <w:r>
                              <w:t>Métodos de casos</w:t>
                            </w:r>
                          </w:p>
                          <w:p w:rsidR="00064471" w:rsidRDefault="009E1BB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7"/>
                                <w:tab w:val="left" w:pos="468"/>
                              </w:tabs>
                              <w:spacing w:line="268" w:lineRule="exact"/>
                            </w:pPr>
                            <w:r>
                              <w:t>Métodos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proyectos.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5" type="#_x0000_t202" style="width:436.6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" filled="f" strokeweight=".48pt">
                <v:textbox inset="0,0,0,0">
                  <w:txbxContent>
                    <w:p w:rsidR="00064471" w:rsidRDefault="00064471">
                      <w:pPr>
                        <w:pStyle w:val="Textoindependiente"/>
                        <w:spacing w:before="6"/>
                        <w:rPr>
                          <w:b/>
                          <w:sz w:val="23"/>
                        </w:rPr>
                      </w:pPr>
                    </w:p>
                    <w:p w:rsidR="00064471" w:rsidRDefault="009E1BB4">
                      <w:pPr>
                        <w:pStyle w:val="Textoindependiente"/>
                        <w:ind w:left="108" w:right="38"/>
                      </w:pPr>
                      <w:r>
                        <w:t>Las horas de acompañamiento directo de los cursos se realizarán de manera presencial. Durante el desarrollo de la temática se aplicará actividades como: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467"/>
                          <w:tab w:val="left" w:pos="468"/>
                        </w:tabs>
                        <w:spacing w:line="269" w:lineRule="exact"/>
                      </w:pPr>
                      <w:r>
                        <w:t>Método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expositivo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467"/>
                          <w:tab w:val="left" w:pos="468"/>
                        </w:tabs>
                        <w:spacing w:line="268" w:lineRule="exact"/>
                      </w:pPr>
                      <w:r>
                        <w:t>Método expositivo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mixto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467"/>
                          <w:tab w:val="left" w:pos="468"/>
                        </w:tabs>
                        <w:spacing w:line="268" w:lineRule="exact"/>
                      </w:pPr>
                      <w:r>
                        <w:t>Método aprendizaje basado 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problemas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467"/>
                          <w:tab w:val="left" w:pos="468"/>
                        </w:tabs>
                        <w:spacing w:line="268" w:lineRule="exact"/>
                      </w:pPr>
                      <w:r>
                        <w:t>Métodos de casos</w:t>
                      </w:r>
                    </w:p>
                    <w:p w:rsidR="00064471" w:rsidRDefault="009E1BB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467"/>
                          <w:tab w:val="left" w:pos="468"/>
                        </w:tabs>
                        <w:spacing w:line="268" w:lineRule="exact"/>
                      </w:pPr>
                      <w:r>
                        <w:t>Métodos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proyectos.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4471" w:rsidRDefault="00064471">
      <w:pPr>
        <w:rPr>
          <w:sz w:val="20"/>
        </w:rPr>
        <w:sectPr w:rsidR="00064471">
          <w:pgSz w:w="11910" w:h="16850"/>
          <w:pgMar w:top="2080" w:right="1480" w:bottom="280" w:left="1480" w:header="857" w:footer="0" w:gutter="0"/>
          <w:cols w:space="720"/>
        </w:sectPr>
      </w:pPr>
    </w:p>
    <w:p w:rsidR="00064471" w:rsidRDefault="00064471">
      <w:pPr>
        <w:pStyle w:val="Textoindependiente"/>
        <w:spacing w:before="10"/>
        <w:rPr>
          <w:b/>
          <w:sz w:val="15"/>
        </w:rPr>
      </w:pPr>
    </w:p>
    <w:p w:rsidR="00064471" w:rsidRDefault="009E1BB4">
      <w:pPr>
        <w:spacing w:before="93" w:after="13"/>
        <w:ind w:left="222"/>
        <w:rPr>
          <w:b/>
        </w:rPr>
      </w:pPr>
      <w:r>
        <w:rPr>
          <w:b/>
        </w:rPr>
        <w:t>SISTEMA DE EVALUACIÓN</w:t>
      </w:r>
    </w:p>
    <w:p w:rsidR="00064471" w:rsidRDefault="005954BF">
      <w:pPr>
        <w:pStyle w:val="Textoindependiente"/>
        <w:ind w:left="228"/>
        <w:rPr>
          <w:sz w:val="20"/>
        </w:rPr>
      </w:pPr>
      <w:r>
        <w:rPr>
          <w:noProof/>
          <w:sz w:val="20"/>
          <w:lang w:val="es-CO" w:eastAsia="es-CO" w:bidi="ar-SA"/>
        </w:rPr>
        <mc:AlternateContent>
          <mc:Choice Requires="wpg">
            <w:drawing>
              <wp:inline distT="0" distB="0" distL="0" distR="0">
                <wp:extent cx="5349240" cy="2623185"/>
                <wp:effectExtent l="9525" t="9525" r="3810" b="571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240" cy="2623185"/>
                          <a:chOff x="0" y="0"/>
                          <a:chExt cx="8424" cy="4131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409" cy="4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3494"/>
                            <a:ext cx="46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471" w:rsidRDefault="009E1BB4">
                              <w:pPr>
                                <w:spacing w:line="247" w:lineRule="exact"/>
                              </w:pPr>
                              <w: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2736"/>
                            <a:ext cx="46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471" w:rsidRDefault="009E1BB4">
                              <w:pPr>
                                <w:spacing w:line="247" w:lineRule="exact"/>
                              </w:pPr>
                              <w: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2483"/>
                            <a:ext cx="2934" cy="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471" w:rsidRDefault="009E1B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8"/>
                                </w:tabs>
                                <w:spacing w:line="246" w:lineRule="exact"/>
                              </w:pPr>
                              <w:r>
                                <w:t>Segundo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parcial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40"/>
                                </w:tabs>
                                <w:spacing w:line="252" w:lineRule="exact"/>
                              </w:pPr>
                              <w:r>
                                <w:t>Evaluación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Escrita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716"/>
                                </w:tabs>
                                <w:spacing w:line="252" w:lineRule="exact"/>
                                <w:ind w:left="715" w:hanging="368"/>
                              </w:pPr>
                              <w:r>
                                <w:t>Quices, trabajos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15%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2"/>
                                </w:tabs>
                                <w:spacing w:before="1" w:line="252" w:lineRule="exact"/>
                                <w:ind w:left="251" w:hanging="243"/>
                              </w:pPr>
                              <w:r>
                                <w:t>Tercer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parcial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40"/>
                                </w:tabs>
                                <w:spacing w:line="252" w:lineRule="exact"/>
                              </w:pPr>
                              <w:r>
                                <w:t>Evaluación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Escrita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38"/>
                                </w:tabs>
                                <w:spacing w:before="2"/>
                                <w:ind w:left="837" w:hanging="490"/>
                              </w:pPr>
                              <w:r>
                                <w:t>Quices, trabajos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t>10%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90"/>
                            <a:ext cx="8131" cy="2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471" w:rsidRDefault="009E1BB4">
                              <w:pPr>
                                <w:spacing w:line="247" w:lineRule="exact"/>
                              </w:pPr>
                              <w:r>
                                <w:t>Según reglamentación vigente Universidad de Pamplona</w:t>
                              </w:r>
                            </w:p>
                            <w:p w:rsidR="00064471" w:rsidRDefault="009E1BB4">
                              <w:pPr>
                                <w:spacing w:before="1" w:line="276" w:lineRule="auto"/>
                              </w:pPr>
                              <w:r>
                                <w:t>De tipo cuantitativo. 1°, 2° y 3° Parciales programados por la Universidad para medir el cambio en el aprendizaje.</w:t>
                              </w:r>
                            </w:p>
                            <w:p w:rsidR="00064471" w:rsidRDefault="009E1BB4">
                              <w:pPr>
                                <w:tabs>
                                  <w:tab w:val="left" w:pos="1480"/>
                                </w:tabs>
                                <w:spacing w:line="259" w:lineRule="auto"/>
                                <w:ind w:right="22"/>
                              </w:pPr>
                              <w:r>
                                <w:t>De tipo cualitativo: Se evaluará el interés y la disposición para trabajar en equipo. De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acuerdo</w:t>
                              </w:r>
                              <w:r>
                                <w:tab/>
                                <w:t>a las disposiciones reglamentarias vigentes de la Universidad de Pamplona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8"/>
                                </w:tabs>
                                <w:spacing w:line="230" w:lineRule="exact"/>
                                <w:ind w:hanging="349"/>
                              </w:pPr>
                              <w:r>
                                <w:t>Primer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parcial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415"/>
                                  <w:tab w:val="left" w:pos="1416"/>
                                  <w:tab w:val="left" w:pos="3540"/>
                                </w:tabs>
                                <w:spacing w:line="252" w:lineRule="exact"/>
                                <w:ind w:hanging="697"/>
                              </w:pPr>
                              <w:r>
                                <w:t>Evaluación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Escrita</w:t>
                              </w:r>
                              <w:r>
                                <w:tab/>
                                <w:t>20%</w:t>
                              </w:r>
                            </w:p>
                            <w:p w:rsidR="00064471" w:rsidRDefault="009E1BB4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345"/>
                                  <w:tab w:val="left" w:pos="1346"/>
                                  <w:tab w:val="left" w:pos="3540"/>
                                </w:tabs>
                                <w:spacing w:line="252" w:lineRule="exact"/>
                                <w:ind w:left="1346" w:hanging="672"/>
                              </w:pPr>
                              <w:r>
                                <w:t>Quices,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trabajos</w:t>
                              </w:r>
                              <w:r>
                                <w:tab/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6" style="width:421.2pt;height:206.55pt;mso-position-horizontal-relative:char;mso-position-vertical-relative:line" coordsize="8424,4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">
                <v:rect id="Rectangle 9" o:spid="_x0000_s1037" style="position:absolute;left:7;top:7;width:8409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shape id="Text Box 8" o:spid="_x0000_s1038" type="#_x0000_t202" style="position:absolute;left:3699;top:3494;width:461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64471" w:rsidRDefault="009E1BB4">
                        <w:pPr>
                          <w:spacing w:line="247" w:lineRule="exact"/>
                        </w:pPr>
                        <w:r>
                          <w:t>20%</w:t>
                        </w:r>
                      </w:p>
                    </w:txbxContent>
                  </v:textbox>
                </v:shape>
                <v:shape id="Text Box 7" o:spid="_x0000_s1039" type="#_x0000_t202" style="position:absolute;left:3699;top:2736;width:461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64471" w:rsidRDefault="009E1BB4">
                        <w:pPr>
                          <w:spacing w:line="247" w:lineRule="exact"/>
                        </w:pPr>
                        <w:r>
                          <w:t>20%</w:t>
                        </w:r>
                      </w:p>
                    </w:txbxContent>
                  </v:textbox>
                </v:shape>
                <v:shape id="Text Box 6" o:spid="_x0000_s1040" type="#_x0000_t202" style="position:absolute;left:519;top:2483;width:2934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64471" w:rsidRDefault="009E1B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8"/>
                          </w:tabs>
                          <w:spacing w:line="246" w:lineRule="exact"/>
                        </w:pPr>
                        <w:r>
                          <w:t>Segundo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parcial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40"/>
                          </w:tabs>
                          <w:spacing w:line="252" w:lineRule="exact"/>
                        </w:pPr>
                        <w:r>
                          <w:t>Evaluación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Escrita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716"/>
                          </w:tabs>
                          <w:spacing w:line="252" w:lineRule="exact"/>
                          <w:ind w:left="715" w:hanging="368"/>
                        </w:pPr>
                        <w:r>
                          <w:t>Quices, trabajos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15%</w:t>
                        </w:r>
                      </w:p>
                      <w:p w:rsidR="00064471" w:rsidRDefault="009E1B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2"/>
                          </w:tabs>
                          <w:spacing w:before="1" w:line="252" w:lineRule="exact"/>
                          <w:ind w:left="251" w:hanging="243"/>
                        </w:pPr>
                        <w:r>
                          <w:t>Tercer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parcial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40"/>
                          </w:tabs>
                          <w:spacing w:line="252" w:lineRule="exact"/>
                        </w:pPr>
                        <w:r>
                          <w:t>Evaluación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Escrita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38"/>
                          </w:tabs>
                          <w:spacing w:before="2"/>
                          <w:ind w:left="837" w:hanging="490"/>
                        </w:pPr>
                        <w:r>
                          <w:t>Quices, trabajos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10%</w:t>
                        </w:r>
                      </w:p>
                    </w:txbxContent>
                  </v:textbox>
                </v:shape>
                <v:shape id="Text Box 5" o:spid="_x0000_s1041" type="#_x0000_t202" style="position:absolute;left:159;top:90;width:8131;height:2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64471" w:rsidRDefault="009E1BB4">
                        <w:pPr>
                          <w:spacing w:line="247" w:lineRule="exact"/>
                        </w:pPr>
                        <w:r>
                          <w:t>Según reglamentación vigente Universidad de Pamplona</w:t>
                        </w:r>
                      </w:p>
                      <w:p w:rsidR="00064471" w:rsidRDefault="009E1BB4">
                        <w:pPr>
                          <w:spacing w:before="1" w:line="276" w:lineRule="auto"/>
                        </w:pPr>
                        <w:r>
                          <w:t>De tipo cuantitativo. 1°, 2° y 3° Parciales programados por la Universidad para medir el cambio en el aprendizaje.</w:t>
                        </w:r>
                      </w:p>
                      <w:p w:rsidR="00064471" w:rsidRDefault="009E1BB4">
                        <w:pPr>
                          <w:tabs>
                            <w:tab w:val="left" w:pos="1480"/>
                          </w:tabs>
                          <w:spacing w:line="259" w:lineRule="auto"/>
                          <w:ind w:right="22"/>
                        </w:pPr>
                        <w:r>
                          <w:t>De tipo cualitativo: Se evaluará el interés y la disposición para trabajar en equipo. De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acuerdo</w:t>
                        </w:r>
                        <w:r>
                          <w:tab/>
                          <w:t>a las disposiciones reglamentarias vigentes de la Universidad de Pamplona</w:t>
                        </w:r>
                      </w:p>
                      <w:p w:rsidR="00064471" w:rsidRDefault="009E1B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8"/>
                          </w:tabs>
                          <w:spacing w:line="230" w:lineRule="exact"/>
                          <w:ind w:hanging="349"/>
                        </w:pPr>
                        <w:r>
                          <w:t>Primer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parcial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415"/>
                            <w:tab w:val="left" w:pos="1416"/>
                            <w:tab w:val="left" w:pos="3540"/>
                          </w:tabs>
                          <w:spacing w:line="252" w:lineRule="exact"/>
                          <w:ind w:hanging="697"/>
                        </w:pPr>
                        <w:r>
                          <w:t>Evaluación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Escrita</w:t>
                        </w:r>
                        <w:r>
                          <w:tab/>
                          <w:t>20%</w:t>
                        </w:r>
                      </w:p>
                      <w:p w:rsidR="00064471" w:rsidRDefault="009E1BB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345"/>
                            <w:tab w:val="left" w:pos="1346"/>
                            <w:tab w:val="left" w:pos="3540"/>
                          </w:tabs>
                          <w:spacing w:line="252" w:lineRule="exact"/>
                          <w:ind w:left="1346" w:hanging="672"/>
                        </w:pPr>
                        <w:r>
                          <w:t>Quices,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trabajos</w:t>
                        </w:r>
                        <w:r>
                          <w:tab/>
                          <w:t>15%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4471" w:rsidRDefault="00064471">
      <w:pPr>
        <w:pStyle w:val="Textoindependiente"/>
        <w:rPr>
          <w:b/>
          <w:sz w:val="24"/>
        </w:rPr>
      </w:pPr>
    </w:p>
    <w:p w:rsidR="00064471" w:rsidRDefault="005954BF">
      <w:pPr>
        <w:spacing w:before="200"/>
        <w:ind w:left="222"/>
        <w:rPr>
          <w:b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341630</wp:posOffset>
                </wp:positionV>
                <wp:extent cx="5372100" cy="54229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Default="009E1BB4">
                            <w:pPr>
                              <w:pStyle w:val="Textoindependiente"/>
                              <w:spacing w:before="72"/>
                              <w:ind w:left="144"/>
                              <w:rPr>
                                <w:b/>
                                <w:i/>
                              </w:rPr>
                            </w:pPr>
                            <w:r w:rsidRPr="005954BF">
                              <w:rPr>
                                <w:color w:val="212121"/>
                                <w:lang w:val="en-US"/>
                              </w:rPr>
                              <w:t xml:space="preserve">PURCELL, E. J., VARBERG, D. E., &amp; CASTILLO, H. P. (1993).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Cálculo con</w:t>
                            </w:r>
                          </w:p>
                          <w:p w:rsidR="00064471" w:rsidRDefault="009E1BB4">
                            <w:pPr>
                              <w:spacing w:before="3"/>
                              <w:ind w:left="996"/>
                            </w:pP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 xml:space="preserve">Geometría Analítica. </w:t>
                            </w:r>
                            <w:r>
                              <w:rPr>
                                <w:color w:val="212121"/>
                              </w:rPr>
                              <w:t>Prentice-Hall Hispanoamericana.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left:0;text-align:left;margin-left:85.05pt;margin-top:26.9pt;width:423pt;height:42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" filled="f">
                <v:textbox inset="0,0,0,0">
                  <w:txbxContent>
                    <w:p w:rsidR="00064471" w:rsidRDefault="009E1BB4">
                      <w:pPr>
                        <w:pStyle w:val="Textoindependiente"/>
                        <w:spacing w:before="72"/>
                        <w:ind w:left="144"/>
                        <w:rPr>
                          <w:b/>
                          <w:i/>
                        </w:rPr>
                      </w:pPr>
                      <w:r w:rsidRPr="005954BF">
                        <w:rPr>
                          <w:color w:val="212121"/>
                          <w:lang w:val="en-US"/>
                        </w:rPr>
                        <w:t xml:space="preserve">PURCELL, E. J., VARBERG, D. E., &amp; CASTILLO, H. P. (1993). </w:t>
                      </w:r>
                      <w:r>
                        <w:rPr>
                          <w:b/>
                          <w:i/>
                          <w:color w:val="212121"/>
                        </w:rPr>
                        <w:t>Cálculo con</w:t>
                      </w:r>
                    </w:p>
                    <w:p w:rsidR="00064471" w:rsidRDefault="009E1BB4">
                      <w:pPr>
                        <w:spacing w:before="3"/>
                        <w:ind w:left="996"/>
                      </w:pPr>
                      <w:r>
                        <w:rPr>
                          <w:b/>
                          <w:i/>
                          <w:color w:val="212121"/>
                        </w:rPr>
                        <w:t xml:space="preserve">Geometría Analítica. </w:t>
                      </w:r>
                      <w:r>
                        <w:rPr>
                          <w:color w:val="212121"/>
                        </w:rPr>
                        <w:t>Prentice-Hall Hispanoamericana.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rPr>
          <w:b/>
        </w:rPr>
        <w:t>BIBLIOGRAFIA BÁSICA</w:t>
      </w:r>
    </w:p>
    <w:p w:rsidR="00064471" w:rsidRDefault="00064471">
      <w:pPr>
        <w:pStyle w:val="Textoindependiente"/>
        <w:rPr>
          <w:b/>
          <w:sz w:val="24"/>
        </w:rPr>
      </w:pPr>
    </w:p>
    <w:p w:rsidR="00064471" w:rsidRDefault="00064471">
      <w:pPr>
        <w:pStyle w:val="Textoindependiente"/>
        <w:spacing w:before="1"/>
        <w:rPr>
          <w:b/>
          <w:sz w:val="23"/>
        </w:rPr>
      </w:pPr>
    </w:p>
    <w:p w:rsidR="00064471" w:rsidRDefault="005954BF">
      <w:pPr>
        <w:spacing w:before="1"/>
        <w:ind w:left="222"/>
        <w:rPr>
          <w:b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208280</wp:posOffset>
                </wp:positionV>
                <wp:extent cx="5372100" cy="182054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20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471" w:rsidRPr="005954BF" w:rsidRDefault="009E1BB4">
                            <w:pPr>
                              <w:spacing w:before="71"/>
                              <w:ind w:left="144"/>
                              <w:rPr>
                                <w:lang w:val="en-US"/>
                              </w:rPr>
                            </w:pPr>
                            <w:r w:rsidRPr="005954BF">
                              <w:rPr>
                                <w:color w:val="212121"/>
                                <w:lang w:val="en-US"/>
                              </w:rPr>
                              <w:t xml:space="preserve">MHR. (2009): </w:t>
                            </w:r>
                            <w:r w:rsidRPr="005954BF">
                              <w:rPr>
                                <w:b/>
                                <w:i/>
                                <w:color w:val="212121"/>
                                <w:lang w:val="en-US"/>
                              </w:rPr>
                              <w:t>Linear Inequalities</w:t>
                            </w:r>
                            <w:r w:rsidRPr="005954BF">
                              <w:rPr>
                                <w:color w:val="212121"/>
                                <w:lang w:val="en-US"/>
                              </w:rPr>
                              <w:t>. McGraw-Hill</w:t>
                            </w:r>
                          </w:p>
                          <w:p w:rsidR="00064471" w:rsidRPr="005954BF" w:rsidRDefault="00064471">
                            <w:pPr>
                              <w:pStyle w:val="Textoindependiente"/>
                              <w:spacing w:before="10"/>
                              <w:rPr>
                                <w:b/>
                                <w:sz w:val="21"/>
                                <w:lang w:val="en-US"/>
                              </w:rPr>
                            </w:pPr>
                          </w:p>
                          <w:p w:rsidR="00064471" w:rsidRDefault="009E1BB4">
                            <w:pPr>
                              <w:ind w:left="144"/>
                            </w:pPr>
                            <w:r w:rsidRPr="005954BF">
                              <w:rPr>
                                <w:color w:val="212121"/>
                                <w:lang w:val="en-US"/>
                              </w:rPr>
                              <w:t xml:space="preserve">MIT. (2008). 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Derived Distributions</w:t>
                            </w:r>
                            <w:r>
                              <w:rPr>
                                <w:color w:val="212121"/>
                              </w:rPr>
                              <w:t>. Massachusetts, USA.</w:t>
                            </w:r>
                          </w:p>
                          <w:p w:rsidR="00064471" w:rsidRDefault="00064471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064471" w:rsidRDefault="009E1BB4">
                            <w:pPr>
                              <w:spacing w:before="1"/>
                              <w:ind w:left="996" w:hanging="852"/>
                            </w:pPr>
                            <w:r>
                              <w:rPr>
                                <w:color w:val="212121"/>
                              </w:rPr>
                              <w:t xml:space="preserve">TAN, S., &amp; HERNÁNDEZ, M., (1998).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 xml:space="preserve">Matemáticas para Administración y Economía. </w:t>
                            </w:r>
                            <w:r>
                              <w:rPr>
                                <w:color w:val="212121"/>
                              </w:rPr>
                              <w:t>International Thomson Editores.</w:t>
                            </w:r>
                          </w:p>
                          <w:p w:rsidR="00064471" w:rsidRDefault="00064471">
                            <w:pPr>
                              <w:pStyle w:val="Textoindependiente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064471" w:rsidRDefault="009E1BB4">
                            <w:pPr>
                              <w:spacing w:before="1"/>
                              <w:ind w:left="996" w:hanging="852"/>
                            </w:pPr>
                            <w:r>
                              <w:rPr>
                                <w:color w:val="212121"/>
                              </w:rPr>
                              <w:t xml:space="preserve">STEWAR, J., &amp; GUERRERO, D., (1999).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Cálculo Multivariable</w:t>
                            </w:r>
                            <w:r>
                              <w:rPr>
                                <w:color w:val="212121"/>
                              </w:rPr>
                              <w:t>. International Thomson.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85.05pt;margin-top:16.4pt;width:423pt;height:143.3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" filled="f">
                <v:textbox inset="0,0,0,0">
                  <w:txbxContent>
                    <w:p w:rsidR="00064471" w:rsidRPr="005954BF" w:rsidRDefault="009E1BB4">
                      <w:pPr>
                        <w:spacing w:before="71"/>
                        <w:ind w:left="144"/>
                        <w:rPr>
                          <w:lang w:val="en-US"/>
                        </w:rPr>
                      </w:pPr>
                      <w:r w:rsidRPr="005954BF">
                        <w:rPr>
                          <w:color w:val="212121"/>
                          <w:lang w:val="en-US"/>
                        </w:rPr>
                        <w:t xml:space="preserve">MHR. (2009): </w:t>
                      </w:r>
                      <w:r w:rsidRPr="005954BF">
                        <w:rPr>
                          <w:b/>
                          <w:i/>
                          <w:color w:val="212121"/>
                          <w:lang w:val="en-US"/>
                        </w:rPr>
                        <w:t>Linear Inequalities</w:t>
                      </w:r>
                      <w:r w:rsidRPr="005954BF">
                        <w:rPr>
                          <w:color w:val="212121"/>
                          <w:lang w:val="en-US"/>
                        </w:rPr>
                        <w:t>. McGraw-Hill</w:t>
                      </w:r>
                    </w:p>
                    <w:p w:rsidR="00064471" w:rsidRPr="005954BF" w:rsidRDefault="00064471">
                      <w:pPr>
                        <w:pStyle w:val="Textoindependiente"/>
                        <w:spacing w:before="10"/>
                        <w:rPr>
                          <w:b/>
                          <w:sz w:val="21"/>
                          <w:lang w:val="en-US"/>
                        </w:rPr>
                      </w:pPr>
                    </w:p>
                    <w:p w:rsidR="00064471" w:rsidRDefault="009E1BB4">
                      <w:pPr>
                        <w:ind w:left="144"/>
                      </w:pPr>
                      <w:r w:rsidRPr="005954BF">
                        <w:rPr>
                          <w:color w:val="212121"/>
                          <w:lang w:val="en-US"/>
                        </w:rPr>
                        <w:t xml:space="preserve">MIT. (2008). </w:t>
                      </w:r>
                      <w:r>
                        <w:rPr>
                          <w:b/>
                          <w:color w:val="212121"/>
                        </w:rPr>
                        <w:t>Derived Distributions</w:t>
                      </w:r>
                      <w:r>
                        <w:rPr>
                          <w:color w:val="212121"/>
                        </w:rPr>
                        <w:t>. Massachusetts, USA.</w:t>
                      </w:r>
                    </w:p>
                    <w:p w:rsidR="00064471" w:rsidRDefault="00064471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:rsidR="00064471" w:rsidRDefault="009E1BB4">
                      <w:pPr>
                        <w:spacing w:before="1"/>
                        <w:ind w:left="996" w:hanging="852"/>
                      </w:pPr>
                      <w:r>
                        <w:rPr>
                          <w:color w:val="212121"/>
                        </w:rPr>
                        <w:t xml:space="preserve">TAN, S., &amp; HERNÁNDEZ, M., (1998). </w:t>
                      </w:r>
                      <w:r>
                        <w:rPr>
                          <w:b/>
                          <w:i/>
                          <w:color w:val="212121"/>
                        </w:rPr>
                        <w:t xml:space="preserve">Matemáticas para Administración y Economía. </w:t>
                      </w:r>
                      <w:r>
                        <w:rPr>
                          <w:color w:val="212121"/>
                        </w:rPr>
                        <w:t>International Thomson Editores.</w:t>
                      </w:r>
                    </w:p>
                    <w:p w:rsidR="00064471" w:rsidRDefault="00064471">
                      <w:pPr>
                        <w:pStyle w:val="Textoindependiente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:rsidR="00064471" w:rsidRDefault="009E1BB4">
                      <w:pPr>
                        <w:spacing w:before="1"/>
                        <w:ind w:left="996" w:hanging="852"/>
                      </w:pPr>
                      <w:r>
                        <w:rPr>
                          <w:color w:val="212121"/>
                        </w:rPr>
                        <w:t xml:space="preserve">STEWAR, J., &amp; GUERRERO, D., (1999). </w:t>
                      </w:r>
                      <w:r>
                        <w:rPr>
                          <w:b/>
                          <w:i/>
                          <w:color w:val="212121"/>
                        </w:rPr>
                        <w:t>Cálculo Multivariable</w:t>
                      </w:r>
                      <w:r>
                        <w:rPr>
                          <w:color w:val="212121"/>
                        </w:rPr>
                        <w:t>. International Thomson.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1BB4">
        <w:rPr>
          <w:b/>
        </w:rPr>
        <w:t>BIBLIOGRAFÍA COMPLE</w:t>
      </w:r>
      <w:r w:rsidR="009E1BB4">
        <w:rPr>
          <w:b/>
        </w:rPr>
        <w:t>MENTARIA</w:t>
      </w:r>
    </w:p>
    <w:sectPr w:rsidR="00064471">
      <w:pgSz w:w="11910" w:h="16850"/>
      <w:pgMar w:top="2080" w:right="1480" w:bottom="280" w:left="148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B4" w:rsidRDefault="009E1BB4">
      <w:r>
        <w:separator/>
      </w:r>
    </w:p>
  </w:endnote>
  <w:endnote w:type="continuationSeparator" w:id="0">
    <w:p w:rsidR="009E1BB4" w:rsidRDefault="009E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B4" w:rsidRDefault="009E1BB4">
      <w:r>
        <w:separator/>
      </w:r>
    </w:p>
  </w:footnote>
  <w:footnote w:type="continuationSeparator" w:id="0">
    <w:p w:rsidR="009E1BB4" w:rsidRDefault="009E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71" w:rsidRDefault="005954BF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541020</wp:posOffset>
              </wp:positionV>
              <wp:extent cx="5393055" cy="788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305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60"/>
                            <w:gridCol w:w="4544"/>
                            <w:gridCol w:w="1217"/>
                            <w:gridCol w:w="1458"/>
                          </w:tblGrid>
                          <w:tr w:rsidR="00064471">
                            <w:trPr>
                              <w:trHeight w:val="578"/>
                            </w:trPr>
                            <w:tc>
                              <w:tcPr>
                                <w:tcW w:w="1260" w:type="dxa"/>
                                <w:vMerge w:val="restart"/>
                              </w:tcPr>
                              <w:p w:rsidR="00064471" w:rsidRDefault="0006447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4" w:type="dxa"/>
                                <w:vMerge w:val="restart"/>
                              </w:tcPr>
                              <w:p w:rsidR="00064471" w:rsidRDefault="0006447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:rsidR="00064471" w:rsidRDefault="009E1BB4">
                                <w:pPr>
                                  <w:pStyle w:val="TableParagraph"/>
                                  <w:spacing w:before="204"/>
                                  <w:ind w:left="864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Contenidos Programáticos</w:t>
                                </w:r>
                              </w:p>
                            </w:tc>
                            <w:tc>
                              <w:tcPr>
                                <w:tcW w:w="1217" w:type="dxa"/>
                              </w:tcPr>
                              <w:p w:rsidR="00064471" w:rsidRDefault="009E1BB4">
                                <w:pPr>
                                  <w:pStyle w:val="TableParagraph"/>
                                  <w:spacing w:before="158"/>
                                  <w:ind w:left="6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458" w:type="dxa"/>
                              </w:tcPr>
                              <w:p w:rsidR="00064471" w:rsidRDefault="009E1BB4">
                                <w:pPr>
                                  <w:pStyle w:val="TableParagraph"/>
                                  <w:spacing w:before="160"/>
                                  <w:ind w:left="83" w:right="77"/>
                                  <w:jc w:val="center"/>
                                </w:pPr>
                                <w:r>
                                  <w:t>FGA-23 v.01</w:t>
                                </w:r>
                              </w:p>
                            </w:tc>
                          </w:tr>
                          <w:tr w:rsidR="00064471">
                            <w:trPr>
                              <w:trHeight w:val="633"/>
                            </w:trPr>
                            <w:tc>
                              <w:tcPr>
                                <w:tcW w:w="12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64471" w:rsidRDefault="000644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64471" w:rsidRDefault="0006447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7" w:type="dxa"/>
                              </w:tcPr>
                              <w:p w:rsidR="00064471" w:rsidRDefault="009E1BB4">
                                <w:pPr>
                                  <w:pStyle w:val="TableParagraph"/>
                                  <w:spacing w:before="187"/>
                                  <w:ind w:left="6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458" w:type="dxa"/>
                              </w:tcPr>
                              <w:p w:rsidR="00064471" w:rsidRDefault="009E1BB4">
                                <w:pPr>
                                  <w:pStyle w:val="TableParagraph"/>
                                  <w:spacing w:before="190"/>
                                  <w:ind w:left="83" w:right="76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5954BF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de 4</w:t>
                                </w:r>
                              </w:p>
                            </w:tc>
                          </w:tr>
                        </w:tbl>
                        <w:p w:rsidR="00064471" w:rsidRDefault="0006447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84.85pt;margin-top:42.6pt;width:424.65pt;height:6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sgrg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60"/>
                      <w:gridCol w:w="4544"/>
                      <w:gridCol w:w="1217"/>
                      <w:gridCol w:w="1458"/>
                    </w:tblGrid>
                    <w:tr w:rsidR="00064471">
                      <w:trPr>
                        <w:trHeight w:val="578"/>
                      </w:trPr>
                      <w:tc>
                        <w:tcPr>
                          <w:tcW w:w="1260" w:type="dxa"/>
                          <w:vMerge w:val="restart"/>
                        </w:tcPr>
                        <w:p w:rsidR="00064471" w:rsidRDefault="0006447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44" w:type="dxa"/>
                          <w:vMerge w:val="restart"/>
                        </w:tcPr>
                        <w:p w:rsidR="00064471" w:rsidRDefault="0006447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064471" w:rsidRDefault="009E1BB4">
                          <w:pPr>
                            <w:pStyle w:val="TableParagraph"/>
                            <w:spacing w:before="204"/>
                            <w:ind w:left="86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Contenidos Programáticos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064471" w:rsidRDefault="009E1BB4">
                          <w:pPr>
                            <w:pStyle w:val="TableParagraph"/>
                            <w:spacing w:before="158"/>
                            <w:ind w:left="6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458" w:type="dxa"/>
                        </w:tcPr>
                        <w:p w:rsidR="00064471" w:rsidRDefault="009E1BB4">
                          <w:pPr>
                            <w:pStyle w:val="TableParagraph"/>
                            <w:spacing w:before="160"/>
                            <w:ind w:left="83" w:right="77"/>
                            <w:jc w:val="center"/>
                          </w:pPr>
                          <w:r>
                            <w:t>FGA-23 v.01</w:t>
                          </w:r>
                        </w:p>
                      </w:tc>
                    </w:tr>
                    <w:tr w:rsidR="00064471">
                      <w:trPr>
                        <w:trHeight w:val="633"/>
                      </w:trPr>
                      <w:tc>
                        <w:tcPr>
                          <w:tcW w:w="1260" w:type="dxa"/>
                          <w:vMerge/>
                          <w:tcBorders>
                            <w:top w:val="nil"/>
                          </w:tcBorders>
                        </w:tcPr>
                        <w:p w:rsidR="00064471" w:rsidRDefault="000644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4" w:type="dxa"/>
                          <w:vMerge/>
                          <w:tcBorders>
                            <w:top w:val="nil"/>
                          </w:tcBorders>
                        </w:tcPr>
                        <w:p w:rsidR="00064471" w:rsidRDefault="0006447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217" w:type="dxa"/>
                        </w:tcPr>
                        <w:p w:rsidR="00064471" w:rsidRDefault="009E1BB4">
                          <w:pPr>
                            <w:pStyle w:val="TableParagraph"/>
                            <w:spacing w:before="187"/>
                            <w:ind w:left="6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458" w:type="dxa"/>
                        </w:tcPr>
                        <w:p w:rsidR="00064471" w:rsidRDefault="009E1BB4">
                          <w:pPr>
                            <w:pStyle w:val="TableParagraph"/>
                            <w:spacing w:before="190"/>
                            <w:ind w:left="83" w:right="7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54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4</w:t>
                          </w:r>
                        </w:p>
                      </w:tc>
                    </w:tr>
                  </w:tbl>
                  <w:p w:rsidR="00064471" w:rsidRDefault="0006447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1BB4">
      <w:rPr>
        <w:noProof/>
        <w:lang w:val="es-CO" w:eastAsia="es-CO" w:bidi="ar-SA"/>
      </w:rPr>
      <w:drawing>
        <wp:anchor distT="0" distB="0" distL="0" distR="0" simplePos="0" relativeHeight="251346944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548639</wp:posOffset>
          </wp:positionV>
          <wp:extent cx="535305" cy="7169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30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6BB"/>
    <w:multiLevelType w:val="hybridMultilevel"/>
    <w:tmpl w:val="4564A09A"/>
    <w:lvl w:ilvl="0" w:tplc="BDEA3D4A">
      <w:start w:val="1"/>
      <w:numFmt w:val="decimal"/>
      <w:lvlText w:val="%1."/>
      <w:lvlJc w:val="left"/>
      <w:pPr>
        <w:ind w:left="78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7E23B58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2" w:tplc="0956A25E">
      <w:numFmt w:val="bullet"/>
      <w:lvlText w:val="•"/>
      <w:lvlJc w:val="left"/>
      <w:pPr>
        <w:ind w:left="1395" w:hanging="360"/>
      </w:pPr>
      <w:rPr>
        <w:rFonts w:hint="default"/>
        <w:lang w:val="es-ES" w:eastAsia="es-ES" w:bidi="es-ES"/>
      </w:rPr>
    </w:lvl>
    <w:lvl w:ilvl="3" w:tplc="638A143A">
      <w:numFmt w:val="bullet"/>
      <w:lvlText w:val="•"/>
      <w:lvlJc w:val="left"/>
      <w:pPr>
        <w:ind w:left="1702" w:hanging="360"/>
      </w:pPr>
      <w:rPr>
        <w:rFonts w:hint="default"/>
        <w:lang w:val="es-ES" w:eastAsia="es-ES" w:bidi="es-ES"/>
      </w:rPr>
    </w:lvl>
    <w:lvl w:ilvl="4" w:tplc="40149C3C">
      <w:numFmt w:val="bullet"/>
      <w:lvlText w:val="•"/>
      <w:lvlJc w:val="left"/>
      <w:pPr>
        <w:ind w:left="2010" w:hanging="360"/>
      </w:pPr>
      <w:rPr>
        <w:rFonts w:hint="default"/>
        <w:lang w:val="es-ES" w:eastAsia="es-ES" w:bidi="es-ES"/>
      </w:rPr>
    </w:lvl>
    <w:lvl w:ilvl="5" w:tplc="34483B8C">
      <w:numFmt w:val="bullet"/>
      <w:lvlText w:val="•"/>
      <w:lvlJc w:val="left"/>
      <w:pPr>
        <w:ind w:left="2317" w:hanging="360"/>
      </w:pPr>
      <w:rPr>
        <w:rFonts w:hint="default"/>
        <w:lang w:val="es-ES" w:eastAsia="es-ES" w:bidi="es-ES"/>
      </w:rPr>
    </w:lvl>
    <w:lvl w:ilvl="6" w:tplc="F06AA910">
      <w:numFmt w:val="bullet"/>
      <w:lvlText w:val="•"/>
      <w:lvlJc w:val="left"/>
      <w:pPr>
        <w:ind w:left="2625" w:hanging="360"/>
      </w:pPr>
      <w:rPr>
        <w:rFonts w:hint="default"/>
        <w:lang w:val="es-ES" w:eastAsia="es-ES" w:bidi="es-ES"/>
      </w:rPr>
    </w:lvl>
    <w:lvl w:ilvl="7" w:tplc="3BDA9544">
      <w:numFmt w:val="bullet"/>
      <w:lvlText w:val="•"/>
      <w:lvlJc w:val="left"/>
      <w:pPr>
        <w:ind w:left="2932" w:hanging="360"/>
      </w:pPr>
      <w:rPr>
        <w:rFonts w:hint="default"/>
        <w:lang w:val="es-ES" w:eastAsia="es-ES" w:bidi="es-ES"/>
      </w:rPr>
    </w:lvl>
    <w:lvl w:ilvl="8" w:tplc="F3685E1C">
      <w:numFmt w:val="bullet"/>
      <w:lvlText w:val="•"/>
      <w:lvlJc w:val="left"/>
      <w:pPr>
        <w:ind w:left="3240" w:hanging="360"/>
      </w:pPr>
      <w:rPr>
        <w:rFonts w:hint="default"/>
        <w:lang w:val="es-ES" w:eastAsia="es-ES" w:bidi="es-ES"/>
      </w:rPr>
    </w:lvl>
  </w:abstractNum>
  <w:abstractNum w:abstractNumId="1">
    <w:nsid w:val="1E281F6E"/>
    <w:multiLevelType w:val="multilevel"/>
    <w:tmpl w:val="F5545370"/>
    <w:lvl w:ilvl="0">
      <w:start w:val="1"/>
      <w:numFmt w:val="decimal"/>
      <w:lvlText w:val="%1."/>
      <w:lvlJc w:val="left"/>
      <w:pPr>
        <w:ind w:left="707" w:hanging="3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415" w:hanging="696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165" w:hanging="69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911" w:hanging="69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656" w:hanging="69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402" w:hanging="69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47" w:hanging="69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893" w:hanging="69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639" w:hanging="696"/>
      </w:pPr>
      <w:rPr>
        <w:rFonts w:hint="default"/>
        <w:lang w:val="es-ES" w:eastAsia="es-ES" w:bidi="es-ES"/>
      </w:rPr>
    </w:lvl>
  </w:abstractNum>
  <w:abstractNum w:abstractNumId="2">
    <w:nsid w:val="343D58FC"/>
    <w:multiLevelType w:val="hybridMultilevel"/>
    <w:tmpl w:val="E9AAE0F0"/>
    <w:lvl w:ilvl="0" w:tplc="DA9C21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60980C56">
      <w:numFmt w:val="bullet"/>
      <w:lvlText w:val="•"/>
      <w:lvlJc w:val="left"/>
      <w:pPr>
        <w:ind w:left="1286" w:hanging="360"/>
      </w:pPr>
      <w:rPr>
        <w:rFonts w:hint="default"/>
        <w:lang w:val="es-ES" w:eastAsia="es-ES" w:bidi="es-ES"/>
      </w:rPr>
    </w:lvl>
    <w:lvl w:ilvl="2" w:tplc="A9B8A288">
      <w:numFmt w:val="bullet"/>
      <w:lvlText w:val="•"/>
      <w:lvlJc w:val="left"/>
      <w:pPr>
        <w:ind w:left="2112" w:hanging="360"/>
      </w:pPr>
      <w:rPr>
        <w:rFonts w:hint="default"/>
        <w:lang w:val="es-ES" w:eastAsia="es-ES" w:bidi="es-ES"/>
      </w:rPr>
    </w:lvl>
    <w:lvl w:ilvl="3" w:tplc="CB12167E">
      <w:numFmt w:val="bullet"/>
      <w:lvlText w:val="•"/>
      <w:lvlJc w:val="left"/>
      <w:pPr>
        <w:ind w:left="2938" w:hanging="360"/>
      </w:pPr>
      <w:rPr>
        <w:rFonts w:hint="default"/>
        <w:lang w:val="es-ES" w:eastAsia="es-ES" w:bidi="es-ES"/>
      </w:rPr>
    </w:lvl>
    <w:lvl w:ilvl="4" w:tplc="2D929AE2">
      <w:numFmt w:val="bullet"/>
      <w:lvlText w:val="•"/>
      <w:lvlJc w:val="left"/>
      <w:pPr>
        <w:ind w:left="3765" w:hanging="360"/>
      </w:pPr>
      <w:rPr>
        <w:rFonts w:hint="default"/>
        <w:lang w:val="es-ES" w:eastAsia="es-ES" w:bidi="es-ES"/>
      </w:rPr>
    </w:lvl>
    <w:lvl w:ilvl="5" w:tplc="7604D7E8">
      <w:numFmt w:val="bullet"/>
      <w:lvlText w:val="•"/>
      <w:lvlJc w:val="left"/>
      <w:pPr>
        <w:ind w:left="4591" w:hanging="360"/>
      </w:pPr>
      <w:rPr>
        <w:rFonts w:hint="default"/>
        <w:lang w:val="es-ES" w:eastAsia="es-ES" w:bidi="es-ES"/>
      </w:rPr>
    </w:lvl>
    <w:lvl w:ilvl="6" w:tplc="98F4578A">
      <w:numFmt w:val="bullet"/>
      <w:lvlText w:val="•"/>
      <w:lvlJc w:val="left"/>
      <w:pPr>
        <w:ind w:left="5417" w:hanging="360"/>
      </w:pPr>
      <w:rPr>
        <w:rFonts w:hint="default"/>
        <w:lang w:val="es-ES" w:eastAsia="es-ES" w:bidi="es-ES"/>
      </w:rPr>
    </w:lvl>
    <w:lvl w:ilvl="7" w:tplc="9C44631E">
      <w:numFmt w:val="bullet"/>
      <w:lvlText w:val="•"/>
      <w:lvlJc w:val="left"/>
      <w:pPr>
        <w:ind w:left="6244" w:hanging="360"/>
      </w:pPr>
      <w:rPr>
        <w:rFonts w:hint="default"/>
        <w:lang w:val="es-ES" w:eastAsia="es-ES" w:bidi="es-ES"/>
      </w:rPr>
    </w:lvl>
    <w:lvl w:ilvl="8" w:tplc="1610BFE4">
      <w:numFmt w:val="bullet"/>
      <w:lvlText w:val="•"/>
      <w:lvlJc w:val="left"/>
      <w:pPr>
        <w:ind w:left="7070" w:hanging="360"/>
      </w:pPr>
      <w:rPr>
        <w:rFonts w:hint="default"/>
        <w:lang w:val="es-ES" w:eastAsia="es-ES" w:bidi="es-ES"/>
      </w:rPr>
    </w:lvl>
  </w:abstractNum>
  <w:abstractNum w:abstractNumId="3">
    <w:nsid w:val="36801C94"/>
    <w:multiLevelType w:val="hybridMultilevel"/>
    <w:tmpl w:val="09764C52"/>
    <w:lvl w:ilvl="0" w:tplc="4306C260">
      <w:start w:val="1"/>
      <w:numFmt w:val="decimal"/>
      <w:lvlText w:val="%1."/>
      <w:lvlJc w:val="left"/>
      <w:pPr>
        <w:ind w:left="78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820EF39E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2" w:tplc="BBA8A788">
      <w:numFmt w:val="bullet"/>
      <w:lvlText w:val="•"/>
      <w:lvlJc w:val="left"/>
      <w:pPr>
        <w:ind w:left="1395" w:hanging="360"/>
      </w:pPr>
      <w:rPr>
        <w:rFonts w:hint="default"/>
        <w:lang w:val="es-ES" w:eastAsia="es-ES" w:bidi="es-ES"/>
      </w:rPr>
    </w:lvl>
    <w:lvl w:ilvl="3" w:tplc="A81A6E28">
      <w:numFmt w:val="bullet"/>
      <w:lvlText w:val="•"/>
      <w:lvlJc w:val="left"/>
      <w:pPr>
        <w:ind w:left="1702" w:hanging="360"/>
      </w:pPr>
      <w:rPr>
        <w:rFonts w:hint="default"/>
        <w:lang w:val="es-ES" w:eastAsia="es-ES" w:bidi="es-ES"/>
      </w:rPr>
    </w:lvl>
    <w:lvl w:ilvl="4" w:tplc="87F0AC04">
      <w:numFmt w:val="bullet"/>
      <w:lvlText w:val="•"/>
      <w:lvlJc w:val="left"/>
      <w:pPr>
        <w:ind w:left="2010" w:hanging="360"/>
      </w:pPr>
      <w:rPr>
        <w:rFonts w:hint="default"/>
        <w:lang w:val="es-ES" w:eastAsia="es-ES" w:bidi="es-ES"/>
      </w:rPr>
    </w:lvl>
    <w:lvl w:ilvl="5" w:tplc="B100DC40">
      <w:numFmt w:val="bullet"/>
      <w:lvlText w:val="•"/>
      <w:lvlJc w:val="left"/>
      <w:pPr>
        <w:ind w:left="2317" w:hanging="360"/>
      </w:pPr>
      <w:rPr>
        <w:rFonts w:hint="default"/>
        <w:lang w:val="es-ES" w:eastAsia="es-ES" w:bidi="es-ES"/>
      </w:rPr>
    </w:lvl>
    <w:lvl w:ilvl="6" w:tplc="141E44D4">
      <w:numFmt w:val="bullet"/>
      <w:lvlText w:val="•"/>
      <w:lvlJc w:val="left"/>
      <w:pPr>
        <w:ind w:left="2625" w:hanging="360"/>
      </w:pPr>
      <w:rPr>
        <w:rFonts w:hint="default"/>
        <w:lang w:val="es-ES" w:eastAsia="es-ES" w:bidi="es-ES"/>
      </w:rPr>
    </w:lvl>
    <w:lvl w:ilvl="7" w:tplc="E264BB92">
      <w:numFmt w:val="bullet"/>
      <w:lvlText w:val="•"/>
      <w:lvlJc w:val="left"/>
      <w:pPr>
        <w:ind w:left="2932" w:hanging="360"/>
      </w:pPr>
      <w:rPr>
        <w:rFonts w:hint="default"/>
        <w:lang w:val="es-ES" w:eastAsia="es-ES" w:bidi="es-ES"/>
      </w:rPr>
    </w:lvl>
    <w:lvl w:ilvl="8" w:tplc="7B8AF044">
      <w:numFmt w:val="bullet"/>
      <w:lvlText w:val="•"/>
      <w:lvlJc w:val="left"/>
      <w:pPr>
        <w:ind w:left="3240" w:hanging="360"/>
      </w:pPr>
      <w:rPr>
        <w:rFonts w:hint="default"/>
        <w:lang w:val="es-ES" w:eastAsia="es-ES" w:bidi="es-ES"/>
      </w:rPr>
    </w:lvl>
  </w:abstractNum>
  <w:abstractNum w:abstractNumId="4">
    <w:nsid w:val="65536CF7"/>
    <w:multiLevelType w:val="hybridMultilevel"/>
    <w:tmpl w:val="230CED44"/>
    <w:lvl w:ilvl="0" w:tplc="FA7E5F16">
      <w:numFmt w:val="bullet"/>
      <w:lvlText w:val=""/>
      <w:lvlJc w:val="left"/>
      <w:pPr>
        <w:ind w:left="50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6A68859A">
      <w:numFmt w:val="bullet"/>
      <w:lvlText w:val="•"/>
      <w:lvlJc w:val="left"/>
      <w:pPr>
        <w:ind w:left="1294" w:hanging="360"/>
      </w:pPr>
      <w:rPr>
        <w:rFonts w:hint="default"/>
        <w:lang w:val="es-ES" w:eastAsia="es-ES" w:bidi="es-ES"/>
      </w:rPr>
    </w:lvl>
    <w:lvl w:ilvl="2" w:tplc="CD12C66E">
      <w:numFmt w:val="bullet"/>
      <w:lvlText w:val="•"/>
      <w:lvlJc w:val="left"/>
      <w:pPr>
        <w:ind w:left="2089" w:hanging="360"/>
      </w:pPr>
      <w:rPr>
        <w:rFonts w:hint="default"/>
        <w:lang w:val="es-ES" w:eastAsia="es-ES" w:bidi="es-ES"/>
      </w:rPr>
    </w:lvl>
    <w:lvl w:ilvl="3" w:tplc="16C84010">
      <w:numFmt w:val="bullet"/>
      <w:lvlText w:val="•"/>
      <w:lvlJc w:val="left"/>
      <w:pPr>
        <w:ind w:left="2883" w:hanging="360"/>
      </w:pPr>
      <w:rPr>
        <w:rFonts w:hint="default"/>
        <w:lang w:val="es-ES" w:eastAsia="es-ES" w:bidi="es-ES"/>
      </w:rPr>
    </w:lvl>
    <w:lvl w:ilvl="4" w:tplc="FEB85D3A">
      <w:numFmt w:val="bullet"/>
      <w:lvlText w:val="•"/>
      <w:lvlJc w:val="left"/>
      <w:pPr>
        <w:ind w:left="3678" w:hanging="360"/>
      </w:pPr>
      <w:rPr>
        <w:rFonts w:hint="default"/>
        <w:lang w:val="es-ES" w:eastAsia="es-ES" w:bidi="es-ES"/>
      </w:rPr>
    </w:lvl>
    <w:lvl w:ilvl="5" w:tplc="ECFAE742">
      <w:numFmt w:val="bullet"/>
      <w:lvlText w:val="•"/>
      <w:lvlJc w:val="left"/>
      <w:pPr>
        <w:ind w:left="4472" w:hanging="360"/>
      </w:pPr>
      <w:rPr>
        <w:rFonts w:hint="default"/>
        <w:lang w:val="es-ES" w:eastAsia="es-ES" w:bidi="es-ES"/>
      </w:rPr>
    </w:lvl>
    <w:lvl w:ilvl="6" w:tplc="6C962D02">
      <w:numFmt w:val="bullet"/>
      <w:lvlText w:val="•"/>
      <w:lvlJc w:val="left"/>
      <w:pPr>
        <w:ind w:left="5267" w:hanging="360"/>
      </w:pPr>
      <w:rPr>
        <w:rFonts w:hint="default"/>
        <w:lang w:val="es-ES" w:eastAsia="es-ES" w:bidi="es-ES"/>
      </w:rPr>
    </w:lvl>
    <w:lvl w:ilvl="7" w:tplc="24DEE614">
      <w:numFmt w:val="bullet"/>
      <w:lvlText w:val="•"/>
      <w:lvlJc w:val="left"/>
      <w:pPr>
        <w:ind w:left="6061" w:hanging="360"/>
      </w:pPr>
      <w:rPr>
        <w:rFonts w:hint="default"/>
        <w:lang w:val="es-ES" w:eastAsia="es-ES" w:bidi="es-ES"/>
      </w:rPr>
    </w:lvl>
    <w:lvl w:ilvl="8" w:tplc="0BB8F2DE">
      <w:numFmt w:val="bullet"/>
      <w:lvlText w:val="•"/>
      <w:lvlJc w:val="left"/>
      <w:pPr>
        <w:ind w:left="6856" w:hanging="360"/>
      </w:pPr>
      <w:rPr>
        <w:rFonts w:hint="default"/>
        <w:lang w:val="es-ES" w:eastAsia="es-ES" w:bidi="es-ES"/>
      </w:rPr>
    </w:lvl>
  </w:abstractNum>
  <w:abstractNum w:abstractNumId="5">
    <w:nsid w:val="660A4B28"/>
    <w:multiLevelType w:val="multilevel"/>
    <w:tmpl w:val="6A3C1F54"/>
    <w:lvl w:ilvl="0">
      <w:start w:val="2"/>
      <w:numFmt w:val="decimal"/>
      <w:lvlText w:val="%1."/>
      <w:lvlJc w:val="left"/>
      <w:pPr>
        <w:ind w:left="307" w:hanging="308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839" w:hanging="492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072" w:hanging="49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305" w:hanging="49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1537" w:hanging="49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1770" w:hanging="49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2002" w:hanging="49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2235" w:hanging="49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2468" w:hanging="492"/>
      </w:pPr>
      <w:rPr>
        <w:rFonts w:hint="default"/>
        <w:lang w:val="es-ES" w:eastAsia="es-ES" w:bidi="es-ES"/>
      </w:rPr>
    </w:lvl>
  </w:abstractNum>
  <w:abstractNum w:abstractNumId="6">
    <w:nsid w:val="6EF63243"/>
    <w:multiLevelType w:val="hybridMultilevel"/>
    <w:tmpl w:val="C50879D0"/>
    <w:lvl w:ilvl="0" w:tplc="9154BBA6">
      <w:numFmt w:val="bullet"/>
      <w:lvlText w:val=""/>
      <w:lvlJc w:val="left"/>
      <w:pPr>
        <w:ind w:left="50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48CE7EDA">
      <w:numFmt w:val="bullet"/>
      <w:lvlText w:val="•"/>
      <w:lvlJc w:val="left"/>
      <w:pPr>
        <w:ind w:left="1294" w:hanging="360"/>
      </w:pPr>
      <w:rPr>
        <w:rFonts w:hint="default"/>
        <w:lang w:val="es-ES" w:eastAsia="es-ES" w:bidi="es-ES"/>
      </w:rPr>
    </w:lvl>
    <w:lvl w:ilvl="2" w:tplc="F196A4B4">
      <w:numFmt w:val="bullet"/>
      <w:lvlText w:val="•"/>
      <w:lvlJc w:val="left"/>
      <w:pPr>
        <w:ind w:left="2089" w:hanging="360"/>
      </w:pPr>
      <w:rPr>
        <w:rFonts w:hint="default"/>
        <w:lang w:val="es-ES" w:eastAsia="es-ES" w:bidi="es-ES"/>
      </w:rPr>
    </w:lvl>
    <w:lvl w:ilvl="3" w:tplc="3AB22456">
      <w:numFmt w:val="bullet"/>
      <w:lvlText w:val="•"/>
      <w:lvlJc w:val="left"/>
      <w:pPr>
        <w:ind w:left="2883" w:hanging="360"/>
      </w:pPr>
      <w:rPr>
        <w:rFonts w:hint="default"/>
        <w:lang w:val="es-ES" w:eastAsia="es-ES" w:bidi="es-ES"/>
      </w:rPr>
    </w:lvl>
    <w:lvl w:ilvl="4" w:tplc="6B3080EE">
      <w:numFmt w:val="bullet"/>
      <w:lvlText w:val="•"/>
      <w:lvlJc w:val="left"/>
      <w:pPr>
        <w:ind w:left="3678" w:hanging="360"/>
      </w:pPr>
      <w:rPr>
        <w:rFonts w:hint="default"/>
        <w:lang w:val="es-ES" w:eastAsia="es-ES" w:bidi="es-ES"/>
      </w:rPr>
    </w:lvl>
    <w:lvl w:ilvl="5" w:tplc="8C507BB0">
      <w:numFmt w:val="bullet"/>
      <w:lvlText w:val="•"/>
      <w:lvlJc w:val="left"/>
      <w:pPr>
        <w:ind w:left="4472" w:hanging="360"/>
      </w:pPr>
      <w:rPr>
        <w:rFonts w:hint="default"/>
        <w:lang w:val="es-ES" w:eastAsia="es-ES" w:bidi="es-ES"/>
      </w:rPr>
    </w:lvl>
    <w:lvl w:ilvl="6" w:tplc="72E436BE">
      <w:numFmt w:val="bullet"/>
      <w:lvlText w:val="•"/>
      <w:lvlJc w:val="left"/>
      <w:pPr>
        <w:ind w:left="5267" w:hanging="360"/>
      </w:pPr>
      <w:rPr>
        <w:rFonts w:hint="default"/>
        <w:lang w:val="es-ES" w:eastAsia="es-ES" w:bidi="es-ES"/>
      </w:rPr>
    </w:lvl>
    <w:lvl w:ilvl="7" w:tplc="9F482EFC">
      <w:numFmt w:val="bullet"/>
      <w:lvlText w:val="•"/>
      <w:lvlJc w:val="left"/>
      <w:pPr>
        <w:ind w:left="6061" w:hanging="360"/>
      </w:pPr>
      <w:rPr>
        <w:rFonts w:hint="default"/>
        <w:lang w:val="es-ES" w:eastAsia="es-ES" w:bidi="es-ES"/>
      </w:rPr>
    </w:lvl>
    <w:lvl w:ilvl="8" w:tplc="05C803A8">
      <w:numFmt w:val="bullet"/>
      <w:lvlText w:val="•"/>
      <w:lvlJc w:val="left"/>
      <w:pPr>
        <w:ind w:left="6856" w:hanging="360"/>
      </w:pPr>
      <w:rPr>
        <w:rFonts w:hint="default"/>
        <w:lang w:val="es-ES" w:eastAsia="es-ES" w:bidi="es-ES"/>
      </w:rPr>
    </w:lvl>
  </w:abstractNum>
  <w:abstractNum w:abstractNumId="7">
    <w:nsid w:val="7E28189B"/>
    <w:multiLevelType w:val="hybridMultilevel"/>
    <w:tmpl w:val="646A930A"/>
    <w:lvl w:ilvl="0" w:tplc="646C028A">
      <w:start w:val="11"/>
      <w:numFmt w:val="decimal"/>
      <w:lvlText w:val="%1."/>
      <w:lvlJc w:val="left"/>
      <w:pPr>
        <w:ind w:left="851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C34A76B0">
      <w:numFmt w:val="bullet"/>
      <w:lvlText w:val="•"/>
      <w:lvlJc w:val="left"/>
      <w:pPr>
        <w:ind w:left="1159" w:hanging="423"/>
      </w:pPr>
      <w:rPr>
        <w:rFonts w:hint="default"/>
        <w:lang w:val="es-ES" w:eastAsia="es-ES" w:bidi="es-ES"/>
      </w:rPr>
    </w:lvl>
    <w:lvl w:ilvl="2" w:tplc="DC1A7EDA">
      <w:numFmt w:val="bullet"/>
      <w:lvlText w:val="•"/>
      <w:lvlJc w:val="left"/>
      <w:pPr>
        <w:ind w:left="1459" w:hanging="423"/>
      </w:pPr>
      <w:rPr>
        <w:rFonts w:hint="default"/>
        <w:lang w:val="es-ES" w:eastAsia="es-ES" w:bidi="es-ES"/>
      </w:rPr>
    </w:lvl>
    <w:lvl w:ilvl="3" w:tplc="0AC0C07A">
      <w:numFmt w:val="bullet"/>
      <w:lvlText w:val="•"/>
      <w:lvlJc w:val="left"/>
      <w:pPr>
        <w:ind w:left="1758" w:hanging="423"/>
      </w:pPr>
      <w:rPr>
        <w:rFonts w:hint="default"/>
        <w:lang w:val="es-ES" w:eastAsia="es-ES" w:bidi="es-ES"/>
      </w:rPr>
    </w:lvl>
    <w:lvl w:ilvl="4" w:tplc="97AE66F4">
      <w:numFmt w:val="bullet"/>
      <w:lvlText w:val="•"/>
      <w:lvlJc w:val="left"/>
      <w:pPr>
        <w:ind w:left="2058" w:hanging="423"/>
      </w:pPr>
      <w:rPr>
        <w:rFonts w:hint="default"/>
        <w:lang w:val="es-ES" w:eastAsia="es-ES" w:bidi="es-ES"/>
      </w:rPr>
    </w:lvl>
    <w:lvl w:ilvl="5" w:tplc="04186400">
      <w:numFmt w:val="bullet"/>
      <w:lvlText w:val="•"/>
      <w:lvlJc w:val="left"/>
      <w:pPr>
        <w:ind w:left="2357" w:hanging="423"/>
      </w:pPr>
      <w:rPr>
        <w:rFonts w:hint="default"/>
        <w:lang w:val="es-ES" w:eastAsia="es-ES" w:bidi="es-ES"/>
      </w:rPr>
    </w:lvl>
    <w:lvl w:ilvl="6" w:tplc="F2566A36">
      <w:numFmt w:val="bullet"/>
      <w:lvlText w:val="•"/>
      <w:lvlJc w:val="left"/>
      <w:pPr>
        <w:ind w:left="2657" w:hanging="423"/>
      </w:pPr>
      <w:rPr>
        <w:rFonts w:hint="default"/>
        <w:lang w:val="es-ES" w:eastAsia="es-ES" w:bidi="es-ES"/>
      </w:rPr>
    </w:lvl>
    <w:lvl w:ilvl="7" w:tplc="024A0A74">
      <w:numFmt w:val="bullet"/>
      <w:lvlText w:val="•"/>
      <w:lvlJc w:val="left"/>
      <w:pPr>
        <w:ind w:left="2956" w:hanging="423"/>
      </w:pPr>
      <w:rPr>
        <w:rFonts w:hint="default"/>
        <w:lang w:val="es-ES" w:eastAsia="es-ES" w:bidi="es-ES"/>
      </w:rPr>
    </w:lvl>
    <w:lvl w:ilvl="8" w:tplc="5A3E534E">
      <w:numFmt w:val="bullet"/>
      <w:lvlText w:val="•"/>
      <w:lvlJc w:val="left"/>
      <w:pPr>
        <w:ind w:left="3256" w:hanging="423"/>
      </w:pPr>
      <w:rPr>
        <w:rFonts w:hint="default"/>
        <w:lang w:val="es-ES" w:eastAsia="es-ES" w:bidi="es-ES"/>
      </w:rPr>
    </w:lvl>
  </w:abstractNum>
  <w:abstractNum w:abstractNumId="8">
    <w:nsid w:val="7F8A2488"/>
    <w:multiLevelType w:val="hybridMultilevel"/>
    <w:tmpl w:val="42D65E0A"/>
    <w:lvl w:ilvl="0" w:tplc="3852012A">
      <w:start w:val="1"/>
      <w:numFmt w:val="decimal"/>
      <w:lvlText w:val="%1."/>
      <w:lvlJc w:val="left"/>
      <w:pPr>
        <w:ind w:left="789" w:hanging="360"/>
        <w:jc w:val="left"/>
      </w:pPr>
      <w:rPr>
        <w:rFonts w:hint="default"/>
        <w:spacing w:val="-1"/>
        <w:w w:val="100"/>
        <w:lang w:val="es-ES" w:eastAsia="es-ES" w:bidi="es-ES"/>
      </w:rPr>
    </w:lvl>
    <w:lvl w:ilvl="1" w:tplc="EAEC1DC6">
      <w:numFmt w:val="bullet"/>
      <w:lvlText w:val="•"/>
      <w:lvlJc w:val="left"/>
      <w:pPr>
        <w:ind w:left="1087" w:hanging="360"/>
      </w:pPr>
      <w:rPr>
        <w:rFonts w:hint="default"/>
        <w:lang w:val="es-ES" w:eastAsia="es-ES" w:bidi="es-ES"/>
      </w:rPr>
    </w:lvl>
    <w:lvl w:ilvl="2" w:tplc="76E0DB04">
      <w:numFmt w:val="bullet"/>
      <w:lvlText w:val="•"/>
      <w:lvlJc w:val="left"/>
      <w:pPr>
        <w:ind w:left="1395" w:hanging="360"/>
      </w:pPr>
      <w:rPr>
        <w:rFonts w:hint="default"/>
        <w:lang w:val="es-ES" w:eastAsia="es-ES" w:bidi="es-ES"/>
      </w:rPr>
    </w:lvl>
    <w:lvl w:ilvl="3" w:tplc="C23E5A78">
      <w:numFmt w:val="bullet"/>
      <w:lvlText w:val="•"/>
      <w:lvlJc w:val="left"/>
      <w:pPr>
        <w:ind w:left="1702" w:hanging="360"/>
      </w:pPr>
      <w:rPr>
        <w:rFonts w:hint="default"/>
        <w:lang w:val="es-ES" w:eastAsia="es-ES" w:bidi="es-ES"/>
      </w:rPr>
    </w:lvl>
    <w:lvl w:ilvl="4" w:tplc="30EEA616">
      <w:numFmt w:val="bullet"/>
      <w:lvlText w:val="•"/>
      <w:lvlJc w:val="left"/>
      <w:pPr>
        <w:ind w:left="2010" w:hanging="360"/>
      </w:pPr>
      <w:rPr>
        <w:rFonts w:hint="default"/>
        <w:lang w:val="es-ES" w:eastAsia="es-ES" w:bidi="es-ES"/>
      </w:rPr>
    </w:lvl>
    <w:lvl w:ilvl="5" w:tplc="132A7296">
      <w:numFmt w:val="bullet"/>
      <w:lvlText w:val="•"/>
      <w:lvlJc w:val="left"/>
      <w:pPr>
        <w:ind w:left="2317" w:hanging="360"/>
      </w:pPr>
      <w:rPr>
        <w:rFonts w:hint="default"/>
        <w:lang w:val="es-ES" w:eastAsia="es-ES" w:bidi="es-ES"/>
      </w:rPr>
    </w:lvl>
    <w:lvl w:ilvl="6" w:tplc="5AE0CD02">
      <w:numFmt w:val="bullet"/>
      <w:lvlText w:val="•"/>
      <w:lvlJc w:val="left"/>
      <w:pPr>
        <w:ind w:left="2625" w:hanging="360"/>
      </w:pPr>
      <w:rPr>
        <w:rFonts w:hint="default"/>
        <w:lang w:val="es-ES" w:eastAsia="es-ES" w:bidi="es-ES"/>
      </w:rPr>
    </w:lvl>
    <w:lvl w:ilvl="7" w:tplc="51B269CA">
      <w:numFmt w:val="bullet"/>
      <w:lvlText w:val="•"/>
      <w:lvlJc w:val="left"/>
      <w:pPr>
        <w:ind w:left="2932" w:hanging="360"/>
      </w:pPr>
      <w:rPr>
        <w:rFonts w:hint="default"/>
        <w:lang w:val="es-ES" w:eastAsia="es-ES" w:bidi="es-ES"/>
      </w:rPr>
    </w:lvl>
    <w:lvl w:ilvl="8" w:tplc="FF703656">
      <w:numFmt w:val="bullet"/>
      <w:lvlText w:val="•"/>
      <w:lvlJc w:val="left"/>
      <w:pPr>
        <w:ind w:left="3240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71"/>
    <w:rsid w:val="00064471"/>
    <w:rsid w:val="005954BF"/>
    <w:rsid w:val="009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FACULTAD: __________________________________________________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FACULTAD: __________________________________________________</dc:title>
  <dc:creator>Woman</dc:creator>
  <cp:lastModifiedBy>Economia UNIPAMPLONA</cp:lastModifiedBy>
  <cp:revision>2</cp:revision>
  <dcterms:created xsi:type="dcterms:W3CDTF">2019-11-06T20:12:00Z</dcterms:created>
  <dcterms:modified xsi:type="dcterms:W3CDTF">2019-11-06T20:12:00Z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2019-11-06T00:00:00Z</vt:filetime>
  </property>
</Properties>
</file>