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HIP_C000041"/>
    <w:bookmarkStart w:id="1" w:name="HIP_C000065"/>
    <w:p w:rsidR="00322733" w:rsidRPr="007C24E7" w:rsidRDefault="00322733" w:rsidP="004620A1">
      <w:pPr>
        <w:pStyle w:val="Ttulo3"/>
        <w:spacing w:line="360" w:lineRule="auto"/>
        <w:rPr>
          <w:rFonts w:cs="Arial"/>
          <w:color w:val="000000"/>
        </w:rPr>
      </w:pPr>
      <w:r w:rsidRPr="007C24E7">
        <w:rPr>
          <w:rFonts w:cs="Arial"/>
          <w:color w:val="000000"/>
        </w:rPr>
        <w:fldChar w:fldCharType="begin"/>
      </w:r>
      <w:r w:rsidRPr="007C24E7">
        <w:rPr>
          <w:rFonts w:cs="Arial"/>
          <w:color w:val="000000"/>
        </w:rPr>
        <w:instrText xml:space="preserve"> HYPERLINK  \l "HIP_T000065" </w:instrText>
      </w:r>
      <w:r w:rsidRPr="007C24E7">
        <w:rPr>
          <w:rFonts w:cs="Arial"/>
          <w:color w:val="000000"/>
        </w:rPr>
        <w:fldChar w:fldCharType="separate"/>
      </w:r>
      <w:r w:rsidR="004620A1" w:rsidRPr="007C24E7">
        <w:rPr>
          <w:rFonts w:cs="Arial"/>
          <w:color w:val="000000"/>
        </w:rPr>
        <w:t>ORÍGENES DE LA PRENSA</w:t>
      </w:r>
      <w:bookmarkEnd w:id="0"/>
      <w:bookmarkEnd w:id="1"/>
      <w:r w:rsidRPr="007C24E7">
        <w:rPr>
          <w:rFonts w:cs="Arial"/>
          <w:color w:val="000000"/>
        </w:rPr>
        <w:fldChar w:fldCharType="end"/>
      </w:r>
    </w:p>
    <w:p w:rsidR="00322733" w:rsidRPr="007C24E7" w:rsidRDefault="00322733" w:rsidP="004620A1">
      <w:pPr>
        <w:spacing w:line="360" w:lineRule="auto"/>
        <w:rPr>
          <w:rFonts w:cs="Arial"/>
        </w:rPr>
      </w:pPr>
      <w:r w:rsidRPr="007C24E7">
        <w:rPr>
          <w:rFonts w:cs="Arial"/>
          <w:color w:val="000000"/>
        </w:rPr>
        <w:t>S</w:t>
      </w:r>
      <w:r w:rsidRPr="007C24E7">
        <w:rPr>
          <w:rFonts w:cs="Arial"/>
        </w:rPr>
        <w:t>i quisiéramos buscar los orígenes de prensa escrita no existe duda que se debe asociar al origen de la comunicación. Los grabados en las cuevas de Altamira o Lascaux, muestran la intención del hombre como ser social y pregonar a los demás sus ideas y pensamientos, combinando sus dos condiciones la individual y la colectiva.</w:t>
      </w:r>
    </w:p>
    <w:p w:rsidR="00322733" w:rsidRPr="007C24E7" w:rsidRDefault="00322733" w:rsidP="004620A1">
      <w:pPr>
        <w:spacing w:line="360" w:lineRule="auto"/>
        <w:rPr>
          <w:rFonts w:cs="Arial"/>
          <w:szCs w:val="24"/>
        </w:rPr>
      </w:pPr>
      <w:r w:rsidRPr="007C24E7">
        <w:rPr>
          <w:rFonts w:cs="Arial"/>
          <w:szCs w:val="24"/>
        </w:rPr>
        <w:t>De acuerdo con Bernabeu, N. (2002) en su página Breve Historia de la Prensa, habla del origen de este medio con los escritos de los romanos como actas públicas o actas del pueblo, que no eran otra cosa que unos tablones con las informaciones de mayor interés en el antiguo imperio.</w:t>
      </w:r>
    </w:p>
    <w:p w:rsidR="00322733" w:rsidRPr="007C24E7" w:rsidRDefault="00322733" w:rsidP="004620A1">
      <w:pPr>
        <w:spacing w:line="360" w:lineRule="auto"/>
        <w:rPr>
          <w:rFonts w:cs="Arial"/>
          <w:color w:val="FF0000"/>
          <w:szCs w:val="24"/>
        </w:rPr>
      </w:pPr>
      <w:r w:rsidRPr="007C24E7">
        <w:rPr>
          <w:rFonts w:cs="Arial"/>
          <w:szCs w:val="24"/>
        </w:rPr>
        <w:t xml:space="preserve">La prensa evoluciona y en la edad media ya existen vestigios de hojas realizadas a mano con el mismo propósito de informar sobre los acontecimientos de interés público, pero es definitivamente Guttenberg quien revoluciona el medio con la invención de la imprenta en el siglo XV y en adelante las crónicas viajeras y las pequeñas noticias descritas en gazetas llevan a la primera idea de periódico ubicado en la Gran Bretaña en 1.702 el Dayli Currant en Inglaterra. En 1.785 The Time, hace su aparición, en medio de una ola de aceptación por el medio, con inversionistas y reputados comunicadores pioneros en forma empírica de un arte, que luego se convirtió en oficio y finalmente con el descubrimiento de las perspectivas teóricas del siglo XX se convierte en profesión, paralelo al desarrollo de otros medios. </w:t>
      </w:r>
    </w:p>
    <w:p w:rsidR="00322733" w:rsidRPr="007C24E7" w:rsidRDefault="00322733" w:rsidP="004620A1">
      <w:pPr>
        <w:spacing w:line="360" w:lineRule="auto"/>
        <w:rPr>
          <w:rFonts w:cs="Arial"/>
          <w:szCs w:val="24"/>
        </w:rPr>
      </w:pPr>
      <w:r w:rsidRPr="007C24E7">
        <w:rPr>
          <w:rFonts w:cs="Arial"/>
          <w:szCs w:val="24"/>
        </w:rPr>
        <w:t>Los tamaños que desarrolló la prensa se conocieron como Universal que es el más grande de 600mm.por 380 m.m., el tabloide un poco menos largo que el Universal casi a la mitad y por el último el berliner poco usado en Colombia de 470 por 315 m.m.</w:t>
      </w:r>
    </w:p>
    <w:p w:rsidR="00322733" w:rsidRPr="007C24E7" w:rsidRDefault="002F6BC7" w:rsidP="004620A1">
      <w:pPr>
        <w:spacing w:line="360" w:lineRule="auto"/>
        <w:rPr>
          <w:rFonts w:cs="Arial"/>
          <w:szCs w:val="24"/>
        </w:rPr>
      </w:pPr>
      <w:r w:rsidRPr="007C24E7">
        <w:rPr>
          <w:rFonts w:cs="Arial"/>
          <w:szCs w:val="24"/>
        </w:rPr>
        <w:lastRenderedPageBreak/>
        <w:t>Además de evolucionar con técnicas para registrar las noticias como las del Lead y la pirámide invertida, la prensa escrita descubre nuevos géneros como la crónica, el reportaje, los informes especiales, unidades investigativas que le dan versatilidad y nuevo sentido.</w:t>
      </w:r>
    </w:p>
    <w:p w:rsidR="00322733" w:rsidRPr="007C24E7" w:rsidRDefault="00322733" w:rsidP="004620A1">
      <w:pPr>
        <w:spacing w:line="360" w:lineRule="auto"/>
        <w:rPr>
          <w:rFonts w:cs="Arial"/>
          <w:szCs w:val="24"/>
        </w:rPr>
      </w:pPr>
      <w:r w:rsidRPr="007C24E7">
        <w:rPr>
          <w:rFonts w:cs="Arial"/>
          <w:szCs w:val="24"/>
        </w:rPr>
        <w:t>A nivel mundial existieron dos hitos que le dieron a la prensa escrita un nuevo halo de exclusividad explotando los géneros, uno, “el nuevo periodismo” oleada que llevó a la mezcla mágica de literatura y periodismo con exponentes como Truman Capote, Ernest Heminway, Gay Tallesse y el caso de Watergate, donde Berstein y Woodward, descubren todo un escándalo que termina con la salida del presidente Richard Nixon quien acepta el espionaje a la sede del partido demócrata en los estados Unidos.</w:t>
      </w:r>
    </w:p>
    <w:p w:rsidR="00322733" w:rsidRPr="007C24E7" w:rsidRDefault="00322733" w:rsidP="004620A1">
      <w:pPr>
        <w:spacing w:line="360" w:lineRule="auto"/>
        <w:rPr>
          <w:rFonts w:cs="Arial"/>
          <w:szCs w:val="24"/>
        </w:rPr>
      </w:pPr>
      <w:r w:rsidRPr="007C24E7">
        <w:rPr>
          <w:rFonts w:cs="Arial"/>
          <w:szCs w:val="24"/>
        </w:rPr>
        <w:t>Literatura, sucesos, investigación, todo con un complemento especial como el del reporterismo gráfico que tiene también como máximo exponente Ryszard Kapunchisnki el maestro de la sensibilidad y el sentido de la oportunidad noticioso desde el lente fotográfico. En adelante son muchos los aportes al periodismo desde estilos de diagramación, adaptación de géneros, fusiones y denominaciones de técnicas que enriquecen la narración de historias.</w:t>
      </w:r>
    </w:p>
    <w:p w:rsidR="00322733" w:rsidRPr="007C24E7" w:rsidRDefault="00322733" w:rsidP="004620A1">
      <w:pPr>
        <w:spacing w:line="360" w:lineRule="auto"/>
        <w:rPr>
          <w:rFonts w:cs="Arial"/>
          <w:szCs w:val="24"/>
        </w:rPr>
      </w:pPr>
      <w:r w:rsidRPr="007C24E7">
        <w:rPr>
          <w:rFonts w:cs="Arial"/>
          <w:szCs w:val="24"/>
        </w:rPr>
        <w:t xml:space="preserve">El periódico, junto con los demás impresos, toma carácter cultural, científico, educativo de actualidad, convirtiéndose en un medio de comunicación tradicional y que lucha actualmente por no desaparecer ante la oleada de los adelantos tecnológicos. </w:t>
      </w:r>
    </w:p>
    <w:p w:rsidR="00322733" w:rsidRPr="007C24E7" w:rsidRDefault="00322733" w:rsidP="004620A1">
      <w:pPr>
        <w:spacing w:line="360" w:lineRule="auto"/>
        <w:rPr>
          <w:rFonts w:cs="Arial"/>
          <w:b/>
          <w:color w:val="000000"/>
        </w:rPr>
      </w:pPr>
      <w:r w:rsidRPr="007C24E7">
        <w:rPr>
          <w:rFonts w:cs="Arial"/>
          <w:b/>
          <w:color w:val="000000"/>
        </w:rPr>
        <w:t>La prensa en Colombia</w:t>
      </w:r>
    </w:p>
    <w:p w:rsidR="00322733" w:rsidRPr="007C24E7" w:rsidRDefault="00322733" w:rsidP="004620A1">
      <w:pPr>
        <w:spacing w:line="360" w:lineRule="auto"/>
        <w:rPr>
          <w:rFonts w:cs="Arial"/>
          <w:szCs w:val="24"/>
        </w:rPr>
      </w:pPr>
      <w:r w:rsidRPr="007C24E7">
        <w:rPr>
          <w:rFonts w:cs="Arial"/>
          <w:szCs w:val="24"/>
        </w:rPr>
        <w:t xml:space="preserve">Colombia goza de una atracción especial hacia los diarios considerados nacionales como El Tiempo y El Espectador, que por tiraje y número de suscriptores responden al cubrimiento de todo el país. Casi todos los </w:t>
      </w:r>
      <w:r w:rsidRPr="007C24E7">
        <w:rPr>
          <w:rFonts w:cs="Arial"/>
          <w:szCs w:val="24"/>
        </w:rPr>
        <w:lastRenderedPageBreak/>
        <w:t>departamentos tienen su matutino como réplica de lo que no alcanzan a cubrir los diarios nacionales y se han formado casas editoriales de tradición familiar que se han sostenido en medio de una gran cantidad de semanarios, bisemanarios, mensuales, trimestrales y muchos tipos de publicaciones que como se demostrará en éste diagnóstico ocuparon la atención de los colombianos durante años.</w:t>
      </w:r>
    </w:p>
    <w:p w:rsidR="00322733" w:rsidRPr="007C24E7" w:rsidRDefault="00322733" w:rsidP="004620A1">
      <w:pPr>
        <w:spacing w:line="360" w:lineRule="auto"/>
        <w:rPr>
          <w:rFonts w:cs="Arial"/>
          <w:szCs w:val="24"/>
        </w:rPr>
      </w:pPr>
      <w:r w:rsidRPr="007C24E7">
        <w:rPr>
          <w:rFonts w:cs="Arial"/>
          <w:szCs w:val="24"/>
        </w:rPr>
        <w:t xml:space="preserve">Antecedentes Históricos: </w:t>
      </w:r>
    </w:p>
    <w:p w:rsidR="00322733" w:rsidRPr="007C24E7" w:rsidRDefault="00322733" w:rsidP="004620A1">
      <w:pPr>
        <w:spacing w:line="360" w:lineRule="auto"/>
        <w:rPr>
          <w:rFonts w:cs="Arial"/>
          <w:color w:val="1F497D"/>
          <w:szCs w:val="24"/>
        </w:rPr>
      </w:pPr>
      <w:r w:rsidRPr="007C24E7">
        <w:rPr>
          <w:rFonts w:cs="Arial"/>
          <w:szCs w:val="24"/>
        </w:rPr>
        <w:t>SINTESIS:</w:t>
      </w:r>
    </w:p>
    <w:p w:rsidR="00322733" w:rsidRPr="007C24E7" w:rsidRDefault="00322733" w:rsidP="004620A1">
      <w:pPr>
        <w:spacing w:line="360" w:lineRule="auto"/>
        <w:rPr>
          <w:rFonts w:cs="Arial"/>
          <w:color w:val="000000"/>
          <w:szCs w:val="24"/>
        </w:rPr>
      </w:pPr>
      <w:r w:rsidRPr="007C24E7">
        <w:rPr>
          <w:rFonts w:cs="Arial"/>
          <w:color w:val="000000"/>
          <w:szCs w:val="24"/>
        </w:rPr>
        <w:t xml:space="preserve">De 1.785 A 1.921 se puede decir que la prensa en Colombia fue testigo de la hegemonía del virreinato, el furor de una raza criolla que clamaba independencia, las dudas de un sector  que difícilmente veía la separación del cordón umbilical español, la reconquista a manos de Sámano y el pacificador Pablo Morillo, y la gesta de Bolívar hasta la constitución de la Gran Colombia. </w:t>
      </w:r>
    </w:p>
    <w:p w:rsidR="00322733" w:rsidRPr="007C24E7" w:rsidRDefault="00322733" w:rsidP="004620A1">
      <w:pPr>
        <w:spacing w:line="360" w:lineRule="auto"/>
        <w:rPr>
          <w:rFonts w:cs="Arial"/>
          <w:szCs w:val="24"/>
        </w:rPr>
      </w:pPr>
      <w:r w:rsidRPr="007C24E7">
        <w:rPr>
          <w:rFonts w:cs="Arial"/>
          <w:szCs w:val="24"/>
        </w:rPr>
        <w:t xml:space="preserve">A pesar de que la imprenta llega a Colombia en 1.737, en 1.785 se conoce la primera publicación “Aviso del Terremoto” y la “Gazeta de Santafé de Bogotá”, antes que Don Manuel del Socorro Rodríguez, creara “El papel periódico de Santafé de Bogotá en 1.791”. Son los albores del periodismo en Colombia bajo el dominio de España representada por el virreinato de la Nueva Granada. En su primer número hablaba de las costas recuperadas por España del dominio Británico en la América Septentrional, aspectos que tenían que ver con noticias de Europa y la iglesia que tendría gran despliegue en el primer órgano del virreinato con el sello final que decía: “con licencia de éste real y superior gobierno” </w:t>
      </w:r>
    </w:p>
    <w:p w:rsidR="00322733" w:rsidRPr="007C24E7" w:rsidRDefault="00322733" w:rsidP="004620A1">
      <w:pPr>
        <w:spacing w:line="360" w:lineRule="auto"/>
        <w:rPr>
          <w:rFonts w:cs="Arial"/>
          <w:szCs w:val="24"/>
        </w:rPr>
      </w:pPr>
      <w:r w:rsidRPr="007C24E7">
        <w:rPr>
          <w:rFonts w:cs="Arial"/>
          <w:szCs w:val="24"/>
        </w:rPr>
        <w:t xml:space="preserve">A  el </w:t>
      </w:r>
      <w:r w:rsidRPr="007C24E7">
        <w:rPr>
          <w:rFonts w:cs="Arial"/>
          <w:i/>
          <w:szCs w:val="24"/>
        </w:rPr>
        <w:t>Papel</w:t>
      </w:r>
      <w:r w:rsidRPr="007C24E7">
        <w:rPr>
          <w:rFonts w:cs="Arial"/>
          <w:szCs w:val="24"/>
        </w:rPr>
        <w:t xml:space="preserve"> </w:t>
      </w:r>
      <w:r w:rsidRPr="007C24E7">
        <w:rPr>
          <w:rFonts w:cs="Arial"/>
          <w:i/>
          <w:szCs w:val="24"/>
        </w:rPr>
        <w:t>periódico de Santafé de Bogotá</w:t>
      </w:r>
      <w:r w:rsidRPr="007C24E7">
        <w:rPr>
          <w:rFonts w:cs="Arial"/>
          <w:szCs w:val="24"/>
        </w:rPr>
        <w:t>, le siguieron otros diarios como el “</w:t>
      </w:r>
      <w:r w:rsidRPr="007C24E7">
        <w:rPr>
          <w:rFonts w:cs="Arial"/>
          <w:i/>
          <w:szCs w:val="24"/>
        </w:rPr>
        <w:t>Correo Curioso</w:t>
      </w:r>
      <w:r w:rsidRPr="007C24E7">
        <w:rPr>
          <w:rFonts w:cs="Arial"/>
          <w:szCs w:val="24"/>
        </w:rPr>
        <w:t>” dirigido por Jorge Tadeo Lozano en 1801 y el “R</w:t>
      </w:r>
      <w:r w:rsidRPr="007C24E7">
        <w:rPr>
          <w:rFonts w:cs="Arial"/>
          <w:i/>
          <w:szCs w:val="24"/>
        </w:rPr>
        <w:t>edactor Americano</w:t>
      </w:r>
      <w:r w:rsidRPr="007C24E7">
        <w:rPr>
          <w:rFonts w:cs="Arial"/>
          <w:szCs w:val="24"/>
        </w:rPr>
        <w:t>”   en 1808, el “</w:t>
      </w:r>
      <w:r w:rsidRPr="007C24E7">
        <w:rPr>
          <w:rFonts w:cs="Arial"/>
          <w:i/>
          <w:szCs w:val="24"/>
        </w:rPr>
        <w:t>Alternativo del Redactor  Americano</w:t>
      </w:r>
      <w:r w:rsidRPr="007C24E7">
        <w:rPr>
          <w:rFonts w:cs="Arial"/>
          <w:szCs w:val="24"/>
        </w:rPr>
        <w:t>”,  estos  últimos a cargo de Manuel del Socorro Rodríguez. Aparece “</w:t>
      </w:r>
      <w:r w:rsidRPr="007C24E7">
        <w:rPr>
          <w:rFonts w:cs="Arial"/>
          <w:i/>
          <w:szCs w:val="24"/>
        </w:rPr>
        <w:t>El Semanario</w:t>
      </w:r>
      <w:r w:rsidRPr="007C24E7">
        <w:rPr>
          <w:rFonts w:cs="Arial"/>
          <w:szCs w:val="24"/>
        </w:rPr>
        <w:t xml:space="preserve">” segundo </w:t>
      </w:r>
      <w:r w:rsidRPr="007C24E7">
        <w:rPr>
          <w:rFonts w:cs="Arial"/>
          <w:szCs w:val="24"/>
        </w:rPr>
        <w:lastRenderedPageBreak/>
        <w:t>periódico no oficialista dirigido por el Sabio Caldas y completan la lista de informativos las publicaciones del virreinato como “Últimas Noticias” 1809 y “</w:t>
      </w:r>
      <w:r w:rsidRPr="007C24E7">
        <w:rPr>
          <w:rFonts w:cs="Arial"/>
          <w:i/>
          <w:szCs w:val="24"/>
        </w:rPr>
        <w:t>Los crepúsculos de España y Europa</w:t>
      </w:r>
      <w:r w:rsidRPr="007C24E7">
        <w:rPr>
          <w:rFonts w:cs="Arial"/>
          <w:szCs w:val="24"/>
        </w:rPr>
        <w:t xml:space="preserve">”, hasta 1810. (Biblioteca virtual del Banco de la República).  </w:t>
      </w:r>
    </w:p>
    <w:p w:rsidR="00322733" w:rsidRPr="007C24E7" w:rsidRDefault="00322733" w:rsidP="004620A1">
      <w:pPr>
        <w:spacing w:line="360" w:lineRule="auto"/>
        <w:rPr>
          <w:rFonts w:cs="Arial"/>
          <w:color w:val="000000" w:themeColor="text1"/>
          <w:szCs w:val="24"/>
        </w:rPr>
      </w:pPr>
      <w:r w:rsidRPr="007C24E7">
        <w:rPr>
          <w:rFonts w:cs="Arial"/>
          <w:color w:val="000000" w:themeColor="text1"/>
          <w:szCs w:val="24"/>
        </w:rPr>
        <w:t xml:space="preserve">Cacua, (1973)  también reseña: </w:t>
      </w:r>
    </w:p>
    <w:p w:rsidR="00322733" w:rsidRPr="007C24E7" w:rsidRDefault="00322733" w:rsidP="004620A1">
      <w:pPr>
        <w:spacing w:line="360" w:lineRule="auto"/>
        <w:ind w:left="737" w:right="737" w:firstLine="0"/>
        <w:rPr>
          <w:rFonts w:cs="Arial"/>
          <w:color w:val="000000" w:themeColor="text1"/>
          <w:szCs w:val="24"/>
        </w:rPr>
      </w:pPr>
      <w:r w:rsidRPr="007C24E7">
        <w:rPr>
          <w:rFonts w:cs="Arial"/>
          <w:color w:val="000000" w:themeColor="text1"/>
          <w:sz w:val="22"/>
        </w:rPr>
        <w:t>La Constitución Feliz”, “El diario de Santafé de Bogotá” y “Argos “ surgen en 1810, éste último en la ciudad de Cartagena, los vientos independentistas caracterizaban las publicaciones luego del suceso del 20 de Julio. Surgen “El Aviso Público”, dirigido por el padre Padilla, perteneciente a la comunidad de los Agustinos, “Prospecto de una Gazeta Ministerial de santa fé de Bogotá”. p. 10-19</w:t>
      </w:r>
    </w:p>
    <w:p w:rsidR="00322733" w:rsidRDefault="00322733" w:rsidP="004620A1">
      <w:pPr>
        <w:spacing w:after="520" w:line="360" w:lineRule="auto"/>
        <w:ind w:left="737" w:right="737" w:firstLine="0"/>
        <w:rPr>
          <w:rFonts w:cs="Arial"/>
          <w:sz w:val="22"/>
        </w:rPr>
      </w:pPr>
      <w:r w:rsidRPr="007C24E7">
        <w:rPr>
          <w:rFonts w:cs="Arial"/>
          <w:sz w:val="22"/>
        </w:rPr>
        <w:t xml:space="preserve">Así como el Cubano Manuel del Socorro Rodríguez Marca un Hito en la historia del periodismo Colombiano, figura también la imagen de Antonio Nariño, quien publica en el año 1794 los derechos del hombre en la “Imprenta Patriótica”, aspecto por el que fue condenado a dieciséis años de presidio. En 1811 aparece “La Bagatela” bajo su dirección donde prioriza las bondades de la constitución y se defiende del ataque  de sus </w:t>
      </w:r>
      <w:r w:rsidR="002F6BC7" w:rsidRPr="007C24E7">
        <w:rPr>
          <w:rFonts w:cs="Arial"/>
          <w:sz w:val="22"/>
        </w:rPr>
        <w:t xml:space="preserve">enemigos. </w:t>
      </w:r>
      <w:r w:rsidRPr="007C24E7">
        <w:rPr>
          <w:rFonts w:cs="Arial"/>
          <w:sz w:val="22"/>
        </w:rPr>
        <w:t xml:space="preserve">Logró Nariño un efecto al mejor estilo de la retórica griega, utilizando como título un captaio o algo que llame la atención. Bagatela significaba sin importancia, pero su nombre producía el efecto contrario, en vez de obviarlo la gente se interesaba y poco a poco su ingenio fue sintonizado por el pueblo santafereño que lo llevó al liderazgo y contribución para la causa emancipadora de España. Pero ocurre algo curioso Nariño evoluciona en su pensamiento y para 1.823 en su publicación Los Toros de Fucha, reivindica que a Colombia le conviene es un modelo federal y no el modelo central que sirvió para la independencia del Reino Español. Indudablemente las circunstancias eran diferentes, centralistas para la independencia de un gobierno foráneo, pero federalista para organizar los asuntos internos una vez libres. </w:t>
      </w:r>
    </w:p>
    <w:p w:rsidR="00322733" w:rsidRPr="007C24E7" w:rsidRDefault="00322733" w:rsidP="004620A1">
      <w:pPr>
        <w:spacing w:after="240" w:line="360" w:lineRule="auto"/>
        <w:ind w:firstLine="0"/>
        <w:rPr>
          <w:rFonts w:cs="Arial"/>
          <w:szCs w:val="24"/>
        </w:rPr>
      </w:pPr>
      <w:r w:rsidRPr="007C24E7">
        <w:rPr>
          <w:rFonts w:cs="Arial"/>
          <w:szCs w:val="24"/>
        </w:rPr>
        <w:lastRenderedPageBreak/>
        <w:t>Complementan las publicaciones entre 1811 y 1815 la siguiente lista:</w:t>
      </w:r>
    </w:p>
    <w:p w:rsidR="00322733" w:rsidRPr="007C24E7" w:rsidRDefault="00322733" w:rsidP="004620A1">
      <w:pPr>
        <w:pStyle w:val="Prrafodelista"/>
        <w:numPr>
          <w:ilvl w:val="0"/>
          <w:numId w:val="2"/>
        </w:numPr>
        <w:spacing w:after="0"/>
        <w:ind w:hanging="357"/>
      </w:pPr>
      <w:r w:rsidRPr="007C24E7">
        <w:t>Gazeta Ministerial de Cundinamarca</w:t>
      </w:r>
    </w:p>
    <w:p w:rsidR="00322733" w:rsidRPr="007C24E7" w:rsidRDefault="00322733" w:rsidP="004620A1">
      <w:pPr>
        <w:pStyle w:val="Prrafodelista"/>
        <w:numPr>
          <w:ilvl w:val="0"/>
          <w:numId w:val="2"/>
        </w:numPr>
        <w:spacing w:after="0"/>
        <w:ind w:hanging="357"/>
      </w:pPr>
      <w:r w:rsidRPr="007C24E7">
        <w:t>Gazeta de Cartagena de Indias</w:t>
      </w:r>
    </w:p>
    <w:p w:rsidR="00322733" w:rsidRPr="007C24E7" w:rsidRDefault="00322733" w:rsidP="004620A1">
      <w:pPr>
        <w:pStyle w:val="Prrafodelista"/>
        <w:numPr>
          <w:ilvl w:val="0"/>
          <w:numId w:val="2"/>
        </w:numPr>
        <w:spacing w:after="0"/>
        <w:ind w:hanging="357"/>
      </w:pPr>
      <w:r w:rsidRPr="007C24E7">
        <w:t>Boletín de Tunja</w:t>
      </w:r>
    </w:p>
    <w:p w:rsidR="00322733" w:rsidRPr="007C24E7" w:rsidRDefault="00322733" w:rsidP="004620A1">
      <w:pPr>
        <w:pStyle w:val="Prrafodelista"/>
        <w:numPr>
          <w:ilvl w:val="0"/>
          <w:numId w:val="2"/>
        </w:numPr>
        <w:spacing w:after="0"/>
        <w:ind w:hanging="357"/>
      </w:pPr>
      <w:r w:rsidRPr="007C24E7">
        <w:t>La Aurora de Popayán</w:t>
      </w:r>
    </w:p>
    <w:p w:rsidR="00322733" w:rsidRPr="007C24E7" w:rsidRDefault="00322733" w:rsidP="004620A1">
      <w:pPr>
        <w:pStyle w:val="Prrafodelista"/>
        <w:numPr>
          <w:ilvl w:val="0"/>
          <w:numId w:val="2"/>
        </w:numPr>
        <w:spacing w:after="0"/>
        <w:ind w:hanging="357"/>
      </w:pPr>
      <w:r w:rsidRPr="007C24E7">
        <w:t>Gazeta Ministerial de la República de Antioquia</w:t>
      </w:r>
    </w:p>
    <w:p w:rsidR="00322733" w:rsidRPr="007C24E7" w:rsidRDefault="00322733" w:rsidP="004620A1">
      <w:pPr>
        <w:pStyle w:val="Prrafodelista"/>
        <w:numPr>
          <w:ilvl w:val="0"/>
          <w:numId w:val="2"/>
        </w:numPr>
        <w:spacing w:after="0"/>
        <w:ind w:hanging="357"/>
      </w:pPr>
      <w:r w:rsidRPr="007C24E7">
        <w:t>El Observador Colombiano Cartagena</w:t>
      </w:r>
    </w:p>
    <w:p w:rsidR="00322733" w:rsidRPr="007C24E7" w:rsidRDefault="00322733" w:rsidP="004620A1">
      <w:pPr>
        <w:pStyle w:val="Prrafodelista"/>
        <w:numPr>
          <w:ilvl w:val="0"/>
          <w:numId w:val="2"/>
        </w:numPr>
        <w:spacing w:after="0"/>
        <w:ind w:hanging="357"/>
      </w:pPr>
      <w:r w:rsidRPr="007C24E7">
        <w:t>El Censor, Medellín</w:t>
      </w:r>
    </w:p>
    <w:p w:rsidR="00322733" w:rsidRPr="007C24E7" w:rsidRDefault="00322733" w:rsidP="004620A1">
      <w:pPr>
        <w:pStyle w:val="Prrafodelista"/>
        <w:numPr>
          <w:ilvl w:val="0"/>
          <w:numId w:val="2"/>
        </w:numPr>
        <w:spacing w:after="0"/>
        <w:ind w:hanging="357"/>
      </w:pPr>
      <w:r w:rsidRPr="007C24E7">
        <w:t>El Mensajero</w:t>
      </w:r>
    </w:p>
    <w:p w:rsidR="00322733" w:rsidRPr="007C24E7" w:rsidRDefault="00322733" w:rsidP="004620A1">
      <w:pPr>
        <w:pStyle w:val="Prrafodelista"/>
        <w:numPr>
          <w:ilvl w:val="0"/>
          <w:numId w:val="2"/>
        </w:numPr>
        <w:spacing w:after="0"/>
        <w:ind w:hanging="357"/>
      </w:pPr>
      <w:r w:rsidRPr="007C24E7">
        <w:t>El Anteojo de Larga Vista</w:t>
      </w:r>
    </w:p>
    <w:p w:rsidR="00322733" w:rsidRPr="007C24E7" w:rsidRDefault="00322733" w:rsidP="004620A1">
      <w:pPr>
        <w:pStyle w:val="Prrafodelista"/>
        <w:numPr>
          <w:ilvl w:val="0"/>
          <w:numId w:val="2"/>
        </w:numPr>
        <w:spacing w:after="0"/>
        <w:ind w:hanging="357"/>
      </w:pPr>
      <w:r w:rsidRPr="007C24E7">
        <w:t>El Anteojito de Bolsillo</w:t>
      </w:r>
    </w:p>
    <w:p w:rsidR="00322733" w:rsidRPr="007C24E7" w:rsidRDefault="00322733" w:rsidP="004620A1">
      <w:pPr>
        <w:spacing w:after="240" w:line="360" w:lineRule="auto"/>
        <w:rPr>
          <w:rFonts w:cs="Arial"/>
          <w:szCs w:val="24"/>
        </w:rPr>
      </w:pPr>
    </w:p>
    <w:p w:rsidR="00322733" w:rsidRPr="007C24E7" w:rsidRDefault="00322733" w:rsidP="004620A1">
      <w:pPr>
        <w:spacing w:after="240" w:line="360" w:lineRule="auto"/>
        <w:rPr>
          <w:rFonts w:cs="Arial"/>
          <w:szCs w:val="24"/>
        </w:rPr>
      </w:pPr>
      <w:r w:rsidRPr="007C24E7">
        <w:rPr>
          <w:rFonts w:cs="Arial"/>
          <w:szCs w:val="24"/>
        </w:rPr>
        <w:t>Durante el periodo de la pacificación la resistencia siguió con publicaciones que finalizarían con la gesta libertadora estas fueron (de 1.816 a 1819):</w:t>
      </w:r>
    </w:p>
    <w:p w:rsidR="00322733" w:rsidRPr="007C24E7" w:rsidRDefault="00322733" w:rsidP="004620A1">
      <w:pPr>
        <w:spacing w:after="0"/>
        <w:rPr>
          <w:rFonts w:cs="Arial"/>
          <w:szCs w:val="24"/>
        </w:rPr>
      </w:pPr>
      <w:r w:rsidRPr="007C24E7">
        <w:rPr>
          <w:rFonts w:cs="Arial"/>
          <w:szCs w:val="24"/>
        </w:rPr>
        <w:t>Boletín del Gobierno General</w:t>
      </w:r>
    </w:p>
    <w:p w:rsidR="00322733" w:rsidRPr="007C24E7" w:rsidRDefault="00322733" w:rsidP="004620A1">
      <w:pPr>
        <w:spacing w:after="0"/>
        <w:rPr>
          <w:rFonts w:cs="Arial"/>
          <w:szCs w:val="24"/>
        </w:rPr>
      </w:pPr>
      <w:r w:rsidRPr="007C24E7">
        <w:rPr>
          <w:rFonts w:cs="Arial"/>
          <w:szCs w:val="24"/>
        </w:rPr>
        <w:t>La Nueva Granada</w:t>
      </w:r>
    </w:p>
    <w:p w:rsidR="00322733" w:rsidRPr="007C24E7" w:rsidRDefault="00322733" w:rsidP="004620A1">
      <w:pPr>
        <w:spacing w:after="0"/>
        <w:rPr>
          <w:rFonts w:cs="Arial"/>
          <w:szCs w:val="24"/>
        </w:rPr>
      </w:pPr>
      <w:r w:rsidRPr="007C24E7">
        <w:rPr>
          <w:rFonts w:cs="Arial"/>
          <w:szCs w:val="24"/>
        </w:rPr>
        <w:t>(5) Ibid.</w:t>
      </w:r>
    </w:p>
    <w:p w:rsidR="00322733" w:rsidRPr="007C24E7" w:rsidRDefault="00322733" w:rsidP="004620A1">
      <w:pPr>
        <w:spacing w:after="0"/>
        <w:rPr>
          <w:rFonts w:cs="Arial"/>
          <w:szCs w:val="24"/>
        </w:rPr>
      </w:pPr>
      <w:r w:rsidRPr="007C24E7">
        <w:rPr>
          <w:rFonts w:cs="Arial"/>
          <w:szCs w:val="24"/>
        </w:rPr>
        <w:t>Gazeta de Santafé</w:t>
      </w:r>
    </w:p>
    <w:p w:rsidR="00322733" w:rsidRDefault="00322733" w:rsidP="004620A1">
      <w:pPr>
        <w:spacing w:after="0"/>
        <w:rPr>
          <w:rFonts w:cs="Arial"/>
          <w:szCs w:val="24"/>
        </w:rPr>
      </w:pPr>
      <w:r w:rsidRPr="007C24E7">
        <w:rPr>
          <w:rFonts w:cs="Arial"/>
          <w:szCs w:val="24"/>
        </w:rPr>
        <w:t>Boletín del Ejército Expedicionario, publicado por Pablo Morillo (idem).</w:t>
      </w:r>
    </w:p>
    <w:p w:rsidR="004620A1" w:rsidRDefault="004620A1" w:rsidP="004620A1">
      <w:pPr>
        <w:spacing w:after="0"/>
        <w:rPr>
          <w:rFonts w:cs="Arial"/>
          <w:szCs w:val="24"/>
        </w:rPr>
      </w:pPr>
    </w:p>
    <w:p w:rsidR="004620A1" w:rsidRPr="007C24E7" w:rsidRDefault="004620A1" w:rsidP="004620A1">
      <w:pPr>
        <w:spacing w:after="0"/>
        <w:rPr>
          <w:rFonts w:cs="Arial"/>
          <w:szCs w:val="24"/>
        </w:rPr>
      </w:pPr>
    </w:p>
    <w:p w:rsidR="00322733" w:rsidRPr="007C24E7" w:rsidRDefault="00322733" w:rsidP="004620A1">
      <w:pPr>
        <w:spacing w:line="360" w:lineRule="auto"/>
        <w:rPr>
          <w:rFonts w:cs="Arial"/>
          <w:color w:val="000000"/>
          <w:szCs w:val="24"/>
        </w:rPr>
      </w:pPr>
      <w:r w:rsidRPr="007C24E7">
        <w:rPr>
          <w:rFonts w:cs="Arial"/>
          <w:color w:val="000000" w:themeColor="text1"/>
          <w:szCs w:val="24"/>
        </w:rPr>
        <w:t xml:space="preserve"> Otero (1988) describe que: En 1818</w:t>
      </w:r>
      <w:r w:rsidRPr="007C24E7">
        <w:rPr>
          <w:rFonts w:cs="Arial"/>
          <w:color w:val="000000"/>
          <w:szCs w:val="24"/>
        </w:rPr>
        <w:t xml:space="preserve"> ya circulaba el Correo del Orinoco sobre los pasos de Bolívar en busca de la batalla de Boyacá. En 1.821 se publica la Gazeta de Colombia, sobre lo que acontecía en Villa del Rosario y fue el baluarte informativo con el correo de la ciudad de Bogotá. </w:t>
      </w:r>
      <w:r w:rsidR="002F6BC7" w:rsidRPr="007C24E7">
        <w:rPr>
          <w:rFonts w:cs="Arial"/>
          <w:color w:val="000000"/>
          <w:szCs w:val="24"/>
        </w:rPr>
        <w:t>Hojas sueltas pasquines entre federalistas y centralistas; El Patriota</w:t>
      </w:r>
      <w:r w:rsidR="002F6BC7">
        <w:rPr>
          <w:rFonts w:cs="Arial"/>
          <w:color w:val="000000"/>
          <w:szCs w:val="24"/>
        </w:rPr>
        <w:t xml:space="preserve"> </w:t>
      </w:r>
      <w:r w:rsidR="002F6BC7" w:rsidRPr="007C24E7">
        <w:rPr>
          <w:rFonts w:cs="Arial"/>
          <w:color w:val="000000"/>
          <w:szCs w:val="24"/>
        </w:rPr>
        <w:t>(F</w:t>
      </w:r>
      <w:r w:rsidR="002F6BC7">
        <w:rPr>
          <w:rFonts w:cs="Arial"/>
          <w:color w:val="000000"/>
          <w:szCs w:val="24"/>
        </w:rPr>
        <w:t xml:space="preserve">rancisco </w:t>
      </w:r>
      <w:r w:rsidR="002F6BC7" w:rsidRPr="007C24E7">
        <w:rPr>
          <w:rFonts w:cs="Arial"/>
          <w:color w:val="000000"/>
          <w:szCs w:val="24"/>
        </w:rPr>
        <w:t>de</w:t>
      </w:r>
      <w:r w:rsidR="002F6BC7">
        <w:rPr>
          <w:rFonts w:cs="Arial"/>
          <w:color w:val="000000"/>
          <w:szCs w:val="24"/>
        </w:rPr>
        <w:t xml:space="preserve"> </w:t>
      </w:r>
      <w:r w:rsidR="002F6BC7" w:rsidRPr="007C24E7">
        <w:rPr>
          <w:rFonts w:cs="Arial"/>
          <w:color w:val="000000"/>
          <w:szCs w:val="24"/>
        </w:rPr>
        <w:t>Paula Santander), Los Toros de Fucha</w:t>
      </w:r>
      <w:r w:rsidR="002F6BC7">
        <w:rPr>
          <w:rFonts w:cs="Arial"/>
          <w:color w:val="000000"/>
          <w:szCs w:val="24"/>
        </w:rPr>
        <w:t xml:space="preserve"> </w:t>
      </w:r>
      <w:r w:rsidR="002F6BC7" w:rsidRPr="007C24E7">
        <w:rPr>
          <w:rFonts w:cs="Arial"/>
          <w:color w:val="000000"/>
          <w:szCs w:val="24"/>
        </w:rPr>
        <w:t xml:space="preserve">(Antonio Nariño) caracterizaron la actividad periodística hasta la disolución de la Gran Colombia y el nacimiento de la Nueva Granada. </w:t>
      </w:r>
      <w:r w:rsidRPr="007C24E7">
        <w:rPr>
          <w:rFonts w:cs="Arial"/>
          <w:color w:val="000000"/>
          <w:szCs w:val="24"/>
        </w:rPr>
        <w:t>Acompañaron éste período histórico otros periódicos como:</w:t>
      </w:r>
    </w:p>
    <w:p w:rsidR="00322733" w:rsidRPr="007C24E7" w:rsidRDefault="00322733" w:rsidP="004620A1">
      <w:pPr>
        <w:pStyle w:val="Prrafodelista"/>
        <w:numPr>
          <w:ilvl w:val="0"/>
          <w:numId w:val="2"/>
        </w:numPr>
        <w:spacing w:after="0"/>
      </w:pPr>
      <w:r w:rsidRPr="007C24E7">
        <w:t xml:space="preserve">El Fósforo de Popayán, </w:t>
      </w:r>
    </w:p>
    <w:p w:rsidR="00322733" w:rsidRPr="007C24E7" w:rsidRDefault="00322733" w:rsidP="004620A1">
      <w:pPr>
        <w:pStyle w:val="Prrafodelista"/>
        <w:numPr>
          <w:ilvl w:val="0"/>
          <w:numId w:val="2"/>
        </w:numPr>
        <w:spacing w:after="0"/>
      </w:pPr>
      <w:r w:rsidRPr="007C24E7">
        <w:t xml:space="preserve">La Miscelánea </w:t>
      </w:r>
    </w:p>
    <w:p w:rsidR="00322733" w:rsidRPr="007C24E7" w:rsidRDefault="00322733" w:rsidP="004620A1">
      <w:pPr>
        <w:pStyle w:val="Prrafodelista"/>
        <w:numPr>
          <w:ilvl w:val="0"/>
          <w:numId w:val="2"/>
        </w:numPr>
        <w:spacing w:after="0"/>
      </w:pPr>
      <w:r w:rsidRPr="007C24E7">
        <w:t>El Insurgente,</w:t>
      </w:r>
    </w:p>
    <w:p w:rsidR="00322733" w:rsidRPr="007C24E7" w:rsidRDefault="00322733" w:rsidP="004620A1">
      <w:pPr>
        <w:pStyle w:val="Prrafodelista"/>
        <w:numPr>
          <w:ilvl w:val="0"/>
          <w:numId w:val="2"/>
        </w:numPr>
        <w:spacing w:after="0"/>
      </w:pPr>
      <w:r w:rsidRPr="007C24E7">
        <w:t>El Niño con su Padre</w:t>
      </w:r>
    </w:p>
    <w:p w:rsidR="00322733" w:rsidRPr="007C24E7" w:rsidRDefault="00322733" w:rsidP="004620A1">
      <w:pPr>
        <w:pStyle w:val="Prrafodelista"/>
        <w:numPr>
          <w:ilvl w:val="0"/>
          <w:numId w:val="2"/>
        </w:numPr>
        <w:spacing w:after="0"/>
      </w:pPr>
      <w:r w:rsidRPr="007C24E7">
        <w:t>El Atalaya</w:t>
      </w:r>
    </w:p>
    <w:p w:rsidR="00322733" w:rsidRPr="007C24E7" w:rsidRDefault="00322733" w:rsidP="004620A1">
      <w:pPr>
        <w:pStyle w:val="Prrafodelista"/>
        <w:numPr>
          <w:ilvl w:val="0"/>
          <w:numId w:val="2"/>
        </w:numPr>
        <w:spacing w:after="0"/>
      </w:pPr>
      <w:r w:rsidRPr="007C24E7">
        <w:t>Gaceta de Cartagena</w:t>
      </w:r>
    </w:p>
    <w:p w:rsidR="00322733" w:rsidRPr="007C24E7" w:rsidRDefault="00322733" w:rsidP="004620A1">
      <w:pPr>
        <w:pStyle w:val="Prrafodelista"/>
        <w:numPr>
          <w:ilvl w:val="0"/>
          <w:numId w:val="2"/>
        </w:numPr>
        <w:spacing w:after="0"/>
      </w:pPr>
      <w:r w:rsidRPr="007C24E7">
        <w:lastRenderedPageBreak/>
        <w:t>El Paisano Observador</w:t>
      </w:r>
    </w:p>
    <w:p w:rsidR="00322733" w:rsidRPr="007C24E7" w:rsidRDefault="00322733" w:rsidP="004620A1">
      <w:pPr>
        <w:pStyle w:val="Prrafodelista"/>
        <w:numPr>
          <w:ilvl w:val="0"/>
          <w:numId w:val="2"/>
        </w:numPr>
        <w:spacing w:after="0"/>
      </w:pPr>
      <w:r w:rsidRPr="007C24E7">
        <w:t>El preguntón</w:t>
      </w:r>
    </w:p>
    <w:p w:rsidR="00322733" w:rsidRPr="007C24E7" w:rsidRDefault="00322733" w:rsidP="004620A1">
      <w:pPr>
        <w:pStyle w:val="Prrafodelista"/>
        <w:numPr>
          <w:ilvl w:val="0"/>
          <w:numId w:val="2"/>
        </w:numPr>
        <w:spacing w:after="0"/>
      </w:pPr>
      <w:r w:rsidRPr="007C24E7">
        <w:t>El Noticioso</w:t>
      </w:r>
    </w:p>
    <w:p w:rsidR="00322733" w:rsidRPr="007C24E7" w:rsidRDefault="00322733" w:rsidP="004620A1">
      <w:pPr>
        <w:pStyle w:val="Prrafodelista"/>
        <w:numPr>
          <w:ilvl w:val="0"/>
          <w:numId w:val="2"/>
        </w:numPr>
        <w:spacing w:after="0"/>
      </w:pPr>
      <w:r w:rsidRPr="007C24E7">
        <w:t>El Aficionado</w:t>
      </w:r>
    </w:p>
    <w:p w:rsidR="00322733" w:rsidRPr="007C24E7" w:rsidRDefault="00322733" w:rsidP="004620A1">
      <w:pPr>
        <w:pStyle w:val="Prrafodelista"/>
        <w:numPr>
          <w:ilvl w:val="0"/>
          <w:numId w:val="2"/>
        </w:numPr>
        <w:spacing w:after="0"/>
      </w:pPr>
      <w:r w:rsidRPr="007C24E7">
        <w:t>El Volante</w:t>
      </w:r>
    </w:p>
    <w:p w:rsidR="00322733" w:rsidRPr="007C24E7" w:rsidRDefault="00322733" w:rsidP="004620A1">
      <w:pPr>
        <w:pStyle w:val="Prrafodelista"/>
        <w:numPr>
          <w:ilvl w:val="0"/>
          <w:numId w:val="2"/>
        </w:numPr>
        <w:spacing w:after="0"/>
      </w:pPr>
      <w:r w:rsidRPr="007C24E7">
        <w:t>La bandera Tricolor</w:t>
      </w:r>
    </w:p>
    <w:p w:rsidR="00322733" w:rsidRPr="007C24E7" w:rsidRDefault="00322733" w:rsidP="004620A1">
      <w:pPr>
        <w:pStyle w:val="Prrafodelista"/>
        <w:numPr>
          <w:ilvl w:val="0"/>
          <w:numId w:val="2"/>
        </w:numPr>
        <w:spacing w:after="0"/>
        <w:ind w:hanging="357"/>
      </w:pPr>
      <w:r w:rsidRPr="007C24E7">
        <w:t>El Conductor</w:t>
      </w:r>
    </w:p>
    <w:p w:rsidR="00322733" w:rsidRPr="007C24E7" w:rsidRDefault="00322733" w:rsidP="004620A1">
      <w:pPr>
        <w:spacing w:line="360" w:lineRule="auto"/>
        <w:rPr>
          <w:rFonts w:cs="Arial"/>
          <w:szCs w:val="24"/>
        </w:rPr>
      </w:pPr>
      <w:r w:rsidRPr="007C24E7">
        <w:rPr>
          <w:rFonts w:cs="Arial"/>
          <w:szCs w:val="24"/>
        </w:rPr>
        <w:t xml:space="preserve">Testigos en su mayoría de la ruptura de la Gran Colombia. No pudo Bolívar cohesionar un sentido </w:t>
      </w:r>
      <w:r w:rsidRPr="007C24E7">
        <w:rPr>
          <w:rFonts w:cs="Arial"/>
          <w:color w:val="000000"/>
          <w:szCs w:val="24"/>
        </w:rPr>
        <w:t>de</w:t>
      </w:r>
      <w:r w:rsidRPr="007C24E7">
        <w:rPr>
          <w:rFonts w:cs="Arial"/>
          <w:szCs w:val="24"/>
        </w:rPr>
        <w:t xml:space="preserve"> patria en un territorio tan  inmenso en ese momento. La lucha entre federalistas y </w:t>
      </w:r>
      <w:r w:rsidR="002F6BC7" w:rsidRPr="007C24E7">
        <w:rPr>
          <w:rFonts w:cs="Arial"/>
          <w:szCs w:val="24"/>
        </w:rPr>
        <w:t>centralistas</w:t>
      </w:r>
      <w:r w:rsidRPr="007C24E7">
        <w:rPr>
          <w:rFonts w:cs="Arial"/>
          <w:szCs w:val="24"/>
        </w:rPr>
        <w:t xml:space="preserve">  tenía el mismo peso. </w:t>
      </w:r>
    </w:p>
    <w:p w:rsidR="00322733" w:rsidRPr="007C24E7" w:rsidRDefault="00322733" w:rsidP="004620A1">
      <w:pPr>
        <w:pStyle w:val="Prrafodelista"/>
        <w:numPr>
          <w:ilvl w:val="0"/>
          <w:numId w:val="2"/>
        </w:numPr>
        <w:spacing w:after="0"/>
      </w:pPr>
      <w:r w:rsidRPr="007C24E7">
        <w:t xml:space="preserve">Gazeta de Colombia. </w:t>
      </w:r>
    </w:p>
    <w:p w:rsidR="00322733" w:rsidRPr="007C24E7" w:rsidRDefault="00322733" w:rsidP="004620A1">
      <w:pPr>
        <w:pStyle w:val="Prrafodelista"/>
        <w:numPr>
          <w:ilvl w:val="0"/>
          <w:numId w:val="2"/>
        </w:numPr>
        <w:spacing w:after="0"/>
      </w:pPr>
      <w:r w:rsidRPr="007C24E7">
        <w:t>El Granadino</w:t>
      </w:r>
    </w:p>
    <w:p w:rsidR="00322733" w:rsidRPr="007C24E7" w:rsidRDefault="00322733" w:rsidP="004620A1">
      <w:pPr>
        <w:pStyle w:val="Prrafodelista"/>
        <w:numPr>
          <w:ilvl w:val="0"/>
          <w:numId w:val="2"/>
        </w:numPr>
        <w:spacing w:after="0"/>
      </w:pPr>
      <w:r w:rsidRPr="007C24E7">
        <w:t>El Cultivador Cundinamarqués</w:t>
      </w:r>
    </w:p>
    <w:p w:rsidR="00322733" w:rsidRPr="007C24E7" w:rsidRDefault="00322733" w:rsidP="004620A1">
      <w:pPr>
        <w:pStyle w:val="Prrafodelista"/>
        <w:numPr>
          <w:ilvl w:val="0"/>
          <w:numId w:val="2"/>
        </w:numPr>
        <w:spacing w:after="0"/>
      </w:pPr>
      <w:r w:rsidRPr="007C24E7">
        <w:t>El constitucional de Cundinamarca</w:t>
      </w:r>
    </w:p>
    <w:p w:rsidR="00322733" w:rsidRPr="007C24E7" w:rsidRDefault="00322733" w:rsidP="004620A1">
      <w:pPr>
        <w:pStyle w:val="Prrafodelista"/>
        <w:numPr>
          <w:ilvl w:val="0"/>
          <w:numId w:val="2"/>
        </w:numPr>
        <w:spacing w:after="0"/>
      </w:pPr>
      <w:r w:rsidRPr="007C24E7">
        <w:t>El constitucional del Cauca</w:t>
      </w:r>
    </w:p>
    <w:p w:rsidR="00322733" w:rsidRPr="007C24E7" w:rsidRDefault="00322733" w:rsidP="004620A1">
      <w:pPr>
        <w:pStyle w:val="Prrafodelista"/>
        <w:numPr>
          <w:ilvl w:val="0"/>
          <w:numId w:val="2"/>
        </w:numPr>
        <w:spacing w:after="0"/>
      </w:pPr>
      <w:r w:rsidRPr="007C24E7">
        <w:t>El constitucional Antioqueño</w:t>
      </w:r>
    </w:p>
    <w:p w:rsidR="00322733" w:rsidRPr="007C24E7" w:rsidRDefault="00322733" w:rsidP="004620A1">
      <w:pPr>
        <w:pStyle w:val="Prrafodelista"/>
        <w:numPr>
          <w:ilvl w:val="0"/>
          <w:numId w:val="2"/>
        </w:numPr>
        <w:spacing w:after="0"/>
      </w:pPr>
      <w:r w:rsidRPr="007C24E7">
        <w:t>EL Cachaco</w:t>
      </w:r>
    </w:p>
    <w:p w:rsidR="00322733" w:rsidRPr="007C24E7" w:rsidRDefault="00322733" w:rsidP="004620A1">
      <w:pPr>
        <w:pStyle w:val="Prrafodelista"/>
        <w:numPr>
          <w:ilvl w:val="0"/>
          <w:numId w:val="2"/>
        </w:numPr>
        <w:spacing w:after="0"/>
      </w:pPr>
      <w:r w:rsidRPr="007C24E7">
        <w:t>El Cachaquito Acarrañado</w:t>
      </w:r>
    </w:p>
    <w:p w:rsidR="00322733" w:rsidRPr="007C24E7" w:rsidRDefault="00322733" w:rsidP="004620A1">
      <w:pPr>
        <w:pStyle w:val="Prrafodelista"/>
        <w:numPr>
          <w:ilvl w:val="0"/>
          <w:numId w:val="2"/>
        </w:numPr>
        <w:spacing w:after="0"/>
      </w:pPr>
      <w:r w:rsidRPr="007C24E7">
        <w:t>Los Díceres</w:t>
      </w:r>
    </w:p>
    <w:p w:rsidR="00322733" w:rsidRPr="007C24E7" w:rsidRDefault="00322733" w:rsidP="004620A1">
      <w:pPr>
        <w:pStyle w:val="Prrafodelista"/>
        <w:numPr>
          <w:ilvl w:val="0"/>
          <w:numId w:val="2"/>
        </w:numPr>
        <w:spacing w:after="0"/>
      </w:pPr>
      <w:r w:rsidRPr="007C24E7">
        <w:t>La Cáscara Amarga</w:t>
      </w:r>
    </w:p>
    <w:p w:rsidR="00322733" w:rsidRPr="007C24E7" w:rsidRDefault="00322733" w:rsidP="004620A1">
      <w:pPr>
        <w:pStyle w:val="Prrafodelista"/>
        <w:numPr>
          <w:ilvl w:val="0"/>
          <w:numId w:val="2"/>
        </w:numPr>
        <w:spacing w:after="0"/>
      </w:pPr>
      <w:r w:rsidRPr="007C24E7">
        <w:t>El proletario</w:t>
      </w:r>
    </w:p>
    <w:p w:rsidR="00322733" w:rsidRPr="007C24E7" w:rsidRDefault="00322733" w:rsidP="004620A1">
      <w:pPr>
        <w:pStyle w:val="Prrafodelista"/>
        <w:numPr>
          <w:ilvl w:val="0"/>
          <w:numId w:val="2"/>
        </w:numPr>
        <w:spacing w:after="0"/>
      </w:pPr>
      <w:r w:rsidRPr="007C24E7">
        <w:t>La Estrella Nacional</w:t>
      </w:r>
    </w:p>
    <w:p w:rsidR="00322733" w:rsidRPr="007C24E7" w:rsidRDefault="00322733" w:rsidP="004620A1">
      <w:pPr>
        <w:pStyle w:val="Prrafodelista"/>
        <w:numPr>
          <w:ilvl w:val="0"/>
          <w:numId w:val="2"/>
        </w:numPr>
        <w:spacing w:after="0"/>
      </w:pPr>
      <w:r w:rsidRPr="007C24E7">
        <w:t>El Independiente de Popayán</w:t>
      </w:r>
    </w:p>
    <w:p w:rsidR="00322733" w:rsidRPr="007C24E7" w:rsidRDefault="00322733" w:rsidP="004620A1">
      <w:pPr>
        <w:pStyle w:val="Prrafodelista"/>
        <w:numPr>
          <w:ilvl w:val="0"/>
          <w:numId w:val="2"/>
        </w:numPr>
        <w:spacing w:after="0"/>
      </w:pPr>
      <w:r w:rsidRPr="007C24E7">
        <w:t>El Republicano de Popayán</w:t>
      </w:r>
    </w:p>
    <w:p w:rsidR="00322733" w:rsidRPr="007C24E7" w:rsidRDefault="00322733" w:rsidP="004620A1">
      <w:pPr>
        <w:pStyle w:val="Prrafodelista"/>
        <w:numPr>
          <w:ilvl w:val="0"/>
          <w:numId w:val="2"/>
        </w:numPr>
        <w:spacing w:after="0"/>
      </w:pPr>
      <w:r w:rsidRPr="007C24E7">
        <w:t>El Patriota de Popayán</w:t>
      </w:r>
    </w:p>
    <w:p w:rsidR="00322733" w:rsidRPr="007C24E7" w:rsidRDefault="00322733" w:rsidP="004620A1">
      <w:pPr>
        <w:pStyle w:val="Prrafodelista"/>
        <w:numPr>
          <w:ilvl w:val="0"/>
          <w:numId w:val="2"/>
        </w:numPr>
        <w:spacing w:after="0"/>
      </w:pPr>
      <w:r w:rsidRPr="007C24E7">
        <w:t>El Payanés de Popayán</w:t>
      </w:r>
    </w:p>
    <w:p w:rsidR="00322733" w:rsidRPr="007C24E7" w:rsidRDefault="00322733" w:rsidP="004620A1">
      <w:pPr>
        <w:pStyle w:val="Prrafodelista"/>
        <w:numPr>
          <w:ilvl w:val="0"/>
          <w:numId w:val="2"/>
        </w:numPr>
        <w:spacing w:after="0"/>
      </w:pPr>
      <w:r w:rsidRPr="007C24E7">
        <w:t>Argos</w:t>
      </w:r>
    </w:p>
    <w:p w:rsidR="00322733" w:rsidRPr="007C24E7" w:rsidRDefault="00322733" w:rsidP="004620A1">
      <w:pPr>
        <w:pStyle w:val="Prrafodelista"/>
        <w:numPr>
          <w:ilvl w:val="0"/>
          <w:numId w:val="2"/>
        </w:numPr>
        <w:spacing w:after="0"/>
      </w:pPr>
      <w:r w:rsidRPr="007C24E7">
        <w:t>El Día</w:t>
      </w:r>
    </w:p>
    <w:p w:rsidR="00322733" w:rsidRPr="007C24E7" w:rsidRDefault="00322733" w:rsidP="004620A1">
      <w:pPr>
        <w:pStyle w:val="Prrafodelista"/>
        <w:numPr>
          <w:ilvl w:val="0"/>
          <w:numId w:val="2"/>
        </w:numPr>
        <w:spacing w:after="0"/>
      </w:pPr>
      <w:r w:rsidRPr="007C24E7">
        <w:t>El Observador</w:t>
      </w:r>
    </w:p>
    <w:p w:rsidR="00322733" w:rsidRPr="007C24E7" w:rsidRDefault="00322733" w:rsidP="004620A1">
      <w:pPr>
        <w:pStyle w:val="Prrafodelista"/>
        <w:numPr>
          <w:ilvl w:val="0"/>
          <w:numId w:val="2"/>
        </w:numPr>
        <w:spacing w:after="0"/>
      </w:pPr>
      <w:r w:rsidRPr="007C24E7">
        <w:t>La Bandera Nacional</w:t>
      </w:r>
    </w:p>
    <w:p w:rsidR="00322733" w:rsidRPr="007C24E7" w:rsidRDefault="00322733" w:rsidP="004620A1">
      <w:pPr>
        <w:pStyle w:val="Prrafodelista"/>
        <w:numPr>
          <w:ilvl w:val="0"/>
          <w:numId w:val="2"/>
        </w:numPr>
        <w:spacing w:after="0"/>
      </w:pPr>
      <w:r w:rsidRPr="007C24E7">
        <w:t>La Civilización</w:t>
      </w:r>
    </w:p>
    <w:p w:rsidR="00322733" w:rsidRPr="007C24E7" w:rsidRDefault="00322733" w:rsidP="004620A1">
      <w:pPr>
        <w:pStyle w:val="Prrafodelista"/>
        <w:numPr>
          <w:ilvl w:val="0"/>
          <w:numId w:val="2"/>
        </w:numPr>
        <w:spacing w:after="0"/>
      </w:pPr>
      <w:r w:rsidRPr="007C24E7">
        <w:t>El Bien Común</w:t>
      </w:r>
    </w:p>
    <w:p w:rsidR="00322733" w:rsidRPr="007C24E7" w:rsidRDefault="00322733" w:rsidP="004620A1">
      <w:pPr>
        <w:pStyle w:val="Prrafodelista"/>
        <w:numPr>
          <w:ilvl w:val="0"/>
          <w:numId w:val="2"/>
        </w:numPr>
        <w:spacing w:after="0"/>
      </w:pPr>
      <w:r w:rsidRPr="007C24E7">
        <w:t>El Tradicionista</w:t>
      </w:r>
    </w:p>
    <w:p w:rsidR="00322733" w:rsidRPr="007C24E7" w:rsidRDefault="00322733" w:rsidP="004620A1">
      <w:pPr>
        <w:pStyle w:val="Prrafodelista"/>
        <w:numPr>
          <w:ilvl w:val="0"/>
          <w:numId w:val="2"/>
        </w:numPr>
        <w:spacing w:after="0"/>
      </w:pPr>
      <w:r w:rsidRPr="007C24E7">
        <w:t>El bien Común</w:t>
      </w:r>
    </w:p>
    <w:p w:rsidR="00322733" w:rsidRPr="007C24E7" w:rsidRDefault="00322733" w:rsidP="004620A1">
      <w:pPr>
        <w:pStyle w:val="Prrafodelista"/>
        <w:numPr>
          <w:ilvl w:val="0"/>
          <w:numId w:val="2"/>
        </w:numPr>
        <w:spacing w:after="0"/>
        <w:ind w:hanging="357"/>
      </w:pPr>
      <w:r w:rsidRPr="007C24E7">
        <w:t>El Granadino</w:t>
      </w:r>
    </w:p>
    <w:p w:rsidR="00322733" w:rsidRPr="007C24E7" w:rsidRDefault="00322733" w:rsidP="004620A1">
      <w:pPr>
        <w:spacing w:line="360" w:lineRule="auto"/>
        <w:rPr>
          <w:rFonts w:cs="Arial"/>
          <w:szCs w:val="24"/>
        </w:rPr>
      </w:pPr>
      <w:r w:rsidRPr="007C24E7">
        <w:rPr>
          <w:rFonts w:cs="Arial"/>
          <w:szCs w:val="24"/>
        </w:rPr>
        <w:t xml:space="preserve">Los demás periódicos corresponden a lo que se ha llamado el Federalismo y la Regeneración, estos los mas significativos. Períodos que van desde 1850 a 1.863 donde se consolida el federalismo pero a causa de guerras civiles, falta de autoridad para frenar la violencia partidista y las alianzas políticas entre estados para tumbar facciones a veces de los mismos partidos que estaban en el poder, </w:t>
      </w:r>
      <w:r w:rsidRPr="007C24E7">
        <w:rPr>
          <w:rFonts w:cs="Arial"/>
          <w:szCs w:val="24"/>
        </w:rPr>
        <w:lastRenderedPageBreak/>
        <w:t xml:space="preserve">llevaron a la Regeneración y a una Colombia central como consta en la constitución de 1.886. </w:t>
      </w:r>
    </w:p>
    <w:p w:rsidR="00322733" w:rsidRPr="007C24E7" w:rsidRDefault="00322733" w:rsidP="004620A1">
      <w:pPr>
        <w:pStyle w:val="Prrafodelista"/>
        <w:numPr>
          <w:ilvl w:val="0"/>
          <w:numId w:val="2"/>
        </w:numPr>
        <w:spacing w:after="0"/>
      </w:pPr>
      <w:r w:rsidRPr="007C24E7">
        <w:t>El Neogranadino</w:t>
      </w:r>
    </w:p>
    <w:p w:rsidR="00322733" w:rsidRPr="007C24E7" w:rsidRDefault="00322733" w:rsidP="004620A1">
      <w:pPr>
        <w:pStyle w:val="Prrafodelista"/>
        <w:numPr>
          <w:ilvl w:val="0"/>
          <w:numId w:val="2"/>
        </w:numPr>
        <w:spacing w:after="0"/>
      </w:pPr>
      <w:r w:rsidRPr="007C24E7">
        <w:t>El Aviso</w:t>
      </w:r>
    </w:p>
    <w:p w:rsidR="00322733" w:rsidRPr="007C24E7" w:rsidRDefault="00322733" w:rsidP="004620A1">
      <w:pPr>
        <w:pStyle w:val="Prrafodelista"/>
        <w:numPr>
          <w:ilvl w:val="0"/>
          <w:numId w:val="2"/>
        </w:numPr>
        <w:spacing w:after="0"/>
      </w:pPr>
      <w:r w:rsidRPr="007C24E7">
        <w:t>La América</w:t>
      </w:r>
    </w:p>
    <w:p w:rsidR="00322733" w:rsidRPr="007C24E7" w:rsidRDefault="00322733" w:rsidP="004620A1">
      <w:pPr>
        <w:pStyle w:val="Prrafodelista"/>
        <w:numPr>
          <w:ilvl w:val="0"/>
          <w:numId w:val="2"/>
        </w:numPr>
        <w:spacing w:after="0"/>
      </w:pPr>
      <w:r w:rsidRPr="007C24E7">
        <w:t>El Ciudadano de Popayán</w:t>
      </w:r>
    </w:p>
    <w:p w:rsidR="00322733" w:rsidRPr="007C24E7" w:rsidRDefault="00322733" w:rsidP="004620A1">
      <w:pPr>
        <w:pStyle w:val="Prrafodelista"/>
        <w:numPr>
          <w:ilvl w:val="0"/>
          <w:numId w:val="2"/>
        </w:numPr>
        <w:spacing w:after="0"/>
      </w:pPr>
      <w:r w:rsidRPr="007C24E7">
        <w:t>Pasatiempo</w:t>
      </w:r>
    </w:p>
    <w:p w:rsidR="00322733" w:rsidRPr="007C24E7" w:rsidRDefault="00322733" w:rsidP="004620A1">
      <w:pPr>
        <w:pStyle w:val="Prrafodelista"/>
        <w:numPr>
          <w:ilvl w:val="0"/>
          <w:numId w:val="2"/>
        </w:numPr>
        <w:spacing w:after="0"/>
      </w:pPr>
      <w:r w:rsidRPr="007C24E7">
        <w:t>El Orden</w:t>
      </w:r>
    </w:p>
    <w:p w:rsidR="00322733" w:rsidRPr="007C24E7" w:rsidRDefault="00322733" w:rsidP="004620A1">
      <w:pPr>
        <w:pStyle w:val="Prrafodelista"/>
        <w:numPr>
          <w:ilvl w:val="0"/>
          <w:numId w:val="2"/>
        </w:numPr>
        <w:spacing w:after="0"/>
      </w:pPr>
      <w:r w:rsidRPr="007C24E7">
        <w:t>El Porvenir</w:t>
      </w:r>
    </w:p>
    <w:p w:rsidR="00322733" w:rsidRPr="007C24E7" w:rsidRDefault="00322733" w:rsidP="004620A1">
      <w:pPr>
        <w:pStyle w:val="Prrafodelista"/>
        <w:numPr>
          <w:ilvl w:val="0"/>
          <w:numId w:val="2"/>
        </w:numPr>
        <w:spacing w:after="0"/>
      </w:pPr>
      <w:r w:rsidRPr="007C24E7">
        <w:t>El Tiempo (1855)</w:t>
      </w:r>
    </w:p>
    <w:p w:rsidR="00322733" w:rsidRPr="007C24E7" w:rsidRDefault="00322733" w:rsidP="004620A1">
      <w:pPr>
        <w:pStyle w:val="Prrafodelista"/>
        <w:numPr>
          <w:ilvl w:val="0"/>
          <w:numId w:val="2"/>
        </w:numPr>
        <w:spacing w:after="0"/>
      </w:pPr>
      <w:r w:rsidRPr="007C24E7">
        <w:t>Las Noticias</w:t>
      </w:r>
    </w:p>
    <w:p w:rsidR="00322733" w:rsidRPr="007C24E7" w:rsidRDefault="00322733" w:rsidP="004620A1">
      <w:pPr>
        <w:pStyle w:val="Prrafodelista"/>
        <w:numPr>
          <w:ilvl w:val="0"/>
          <w:numId w:val="2"/>
        </w:numPr>
        <w:spacing w:after="0"/>
      </w:pPr>
      <w:r w:rsidRPr="007C24E7">
        <w:t>El Taller</w:t>
      </w:r>
    </w:p>
    <w:p w:rsidR="00322733" w:rsidRPr="007C24E7" w:rsidRDefault="00322733" w:rsidP="004620A1">
      <w:pPr>
        <w:pStyle w:val="Prrafodelista"/>
        <w:numPr>
          <w:ilvl w:val="0"/>
          <w:numId w:val="2"/>
        </w:numPr>
        <w:spacing w:after="0"/>
      </w:pPr>
      <w:r w:rsidRPr="007C24E7">
        <w:t>El Telegrama</w:t>
      </w:r>
    </w:p>
    <w:p w:rsidR="00322733" w:rsidRDefault="00322733" w:rsidP="004620A1">
      <w:pPr>
        <w:pStyle w:val="Prrafodelista"/>
        <w:numPr>
          <w:ilvl w:val="0"/>
          <w:numId w:val="2"/>
        </w:numPr>
        <w:spacing w:after="0"/>
        <w:ind w:hanging="357"/>
      </w:pPr>
      <w:r w:rsidRPr="007C24E7">
        <w:t>El Heraldo</w:t>
      </w:r>
    </w:p>
    <w:p w:rsidR="004620A1" w:rsidRDefault="004620A1" w:rsidP="004620A1">
      <w:pPr>
        <w:pStyle w:val="Prrafodelista"/>
        <w:numPr>
          <w:ilvl w:val="0"/>
          <w:numId w:val="0"/>
        </w:numPr>
        <w:spacing w:after="0"/>
        <w:ind w:left="1429"/>
      </w:pPr>
    </w:p>
    <w:p w:rsidR="004620A1" w:rsidRPr="007C24E7" w:rsidRDefault="004620A1" w:rsidP="004620A1">
      <w:pPr>
        <w:pStyle w:val="Prrafodelista"/>
        <w:numPr>
          <w:ilvl w:val="0"/>
          <w:numId w:val="0"/>
        </w:numPr>
        <w:spacing w:after="0"/>
        <w:ind w:left="1429"/>
      </w:pPr>
    </w:p>
    <w:p w:rsidR="00322733" w:rsidRPr="007C24E7" w:rsidRDefault="002F6BC7" w:rsidP="004620A1">
      <w:pPr>
        <w:spacing w:line="360" w:lineRule="auto"/>
        <w:rPr>
          <w:rFonts w:cs="Arial"/>
          <w:szCs w:val="24"/>
        </w:rPr>
      </w:pPr>
      <w:r>
        <w:rPr>
          <w:rFonts w:cs="Arial"/>
          <w:szCs w:val="24"/>
        </w:rPr>
        <w:t>PERIÓDICOS NACIONALES DEL</w:t>
      </w:r>
      <w:r w:rsidRPr="007C24E7">
        <w:rPr>
          <w:rFonts w:cs="Arial"/>
          <w:szCs w:val="24"/>
        </w:rPr>
        <w:t xml:space="preserve"> SIGLO XX Y DE IMPORTANCIA ACTUAL A NIVEL NACIONAL:</w:t>
      </w:r>
    </w:p>
    <w:p w:rsidR="00322733" w:rsidRPr="007C24E7" w:rsidRDefault="00322733" w:rsidP="004620A1">
      <w:pPr>
        <w:pStyle w:val="Prrafodelista"/>
        <w:numPr>
          <w:ilvl w:val="0"/>
          <w:numId w:val="2"/>
        </w:numPr>
        <w:spacing w:after="0"/>
        <w:ind w:hanging="357"/>
      </w:pPr>
      <w:r w:rsidRPr="007C24E7">
        <w:t>El Tiempo</w:t>
      </w:r>
    </w:p>
    <w:p w:rsidR="00322733" w:rsidRPr="007C24E7" w:rsidRDefault="00322733" w:rsidP="004620A1">
      <w:pPr>
        <w:pStyle w:val="Prrafodelista"/>
        <w:numPr>
          <w:ilvl w:val="0"/>
          <w:numId w:val="2"/>
        </w:numPr>
        <w:spacing w:after="0"/>
        <w:ind w:hanging="357"/>
      </w:pPr>
      <w:r w:rsidRPr="007C24E7">
        <w:t>El Espectador</w:t>
      </w:r>
    </w:p>
    <w:p w:rsidR="00322733" w:rsidRPr="007C24E7" w:rsidRDefault="00322733" w:rsidP="004620A1">
      <w:pPr>
        <w:pStyle w:val="Prrafodelista"/>
        <w:numPr>
          <w:ilvl w:val="0"/>
          <w:numId w:val="2"/>
        </w:numPr>
        <w:spacing w:after="0"/>
        <w:ind w:hanging="357"/>
      </w:pPr>
      <w:r w:rsidRPr="007C24E7">
        <w:t>El Colombiano</w:t>
      </w:r>
    </w:p>
    <w:p w:rsidR="00322733" w:rsidRPr="007C24E7" w:rsidRDefault="00322733" w:rsidP="004620A1">
      <w:pPr>
        <w:pStyle w:val="Prrafodelista"/>
        <w:numPr>
          <w:ilvl w:val="0"/>
          <w:numId w:val="2"/>
        </w:numPr>
        <w:spacing w:after="0"/>
        <w:ind w:hanging="357"/>
      </w:pPr>
      <w:r w:rsidRPr="007C24E7">
        <w:t>Vanguardia Liberal</w:t>
      </w:r>
    </w:p>
    <w:p w:rsidR="00322733" w:rsidRPr="007C24E7" w:rsidRDefault="00322733" w:rsidP="004620A1">
      <w:pPr>
        <w:pStyle w:val="Prrafodelista"/>
        <w:numPr>
          <w:ilvl w:val="0"/>
          <w:numId w:val="2"/>
        </w:numPr>
        <w:spacing w:after="0"/>
        <w:ind w:hanging="357"/>
      </w:pPr>
      <w:r w:rsidRPr="007C24E7">
        <w:t>El país</w:t>
      </w:r>
    </w:p>
    <w:p w:rsidR="00322733" w:rsidRPr="007C24E7" w:rsidRDefault="00322733" w:rsidP="004620A1">
      <w:pPr>
        <w:pStyle w:val="Prrafodelista"/>
        <w:numPr>
          <w:ilvl w:val="0"/>
          <w:numId w:val="2"/>
        </w:numPr>
        <w:spacing w:after="0"/>
        <w:ind w:hanging="357"/>
      </w:pPr>
      <w:r w:rsidRPr="007C24E7">
        <w:t>La Tarde</w:t>
      </w:r>
    </w:p>
    <w:p w:rsidR="00322733" w:rsidRPr="007C24E7" w:rsidRDefault="00322733" w:rsidP="004620A1">
      <w:pPr>
        <w:pStyle w:val="Prrafodelista"/>
        <w:numPr>
          <w:ilvl w:val="0"/>
          <w:numId w:val="2"/>
        </w:numPr>
        <w:spacing w:after="0"/>
        <w:ind w:hanging="357"/>
      </w:pPr>
      <w:r w:rsidRPr="007C24E7">
        <w:t>El Liberal</w:t>
      </w:r>
    </w:p>
    <w:p w:rsidR="00322733" w:rsidRPr="007C24E7" w:rsidRDefault="00322733" w:rsidP="004620A1">
      <w:pPr>
        <w:pStyle w:val="Prrafodelista"/>
        <w:numPr>
          <w:ilvl w:val="0"/>
          <w:numId w:val="2"/>
        </w:numPr>
        <w:spacing w:after="0"/>
        <w:ind w:hanging="357"/>
      </w:pPr>
      <w:r w:rsidRPr="007C24E7">
        <w:t>Diario de Otún</w:t>
      </w:r>
    </w:p>
    <w:p w:rsidR="00322733" w:rsidRPr="007C24E7" w:rsidRDefault="00322733" w:rsidP="004620A1">
      <w:pPr>
        <w:pStyle w:val="Prrafodelista"/>
        <w:numPr>
          <w:ilvl w:val="0"/>
          <w:numId w:val="2"/>
        </w:numPr>
        <w:spacing w:after="0"/>
        <w:ind w:hanging="357"/>
      </w:pPr>
      <w:r w:rsidRPr="007C24E7">
        <w:t>El Llano 7 Días</w:t>
      </w:r>
    </w:p>
    <w:p w:rsidR="00322733" w:rsidRPr="007C24E7" w:rsidRDefault="00322733" w:rsidP="004620A1">
      <w:pPr>
        <w:pStyle w:val="Prrafodelista"/>
        <w:numPr>
          <w:ilvl w:val="0"/>
          <w:numId w:val="2"/>
        </w:numPr>
        <w:spacing w:after="0"/>
        <w:ind w:hanging="357"/>
      </w:pPr>
      <w:r w:rsidRPr="007C24E7">
        <w:t>El Pilón,</w:t>
      </w:r>
    </w:p>
    <w:p w:rsidR="00322733" w:rsidRPr="007C24E7" w:rsidRDefault="00322733" w:rsidP="004620A1">
      <w:pPr>
        <w:pStyle w:val="Prrafodelista"/>
        <w:numPr>
          <w:ilvl w:val="0"/>
          <w:numId w:val="2"/>
        </w:numPr>
        <w:spacing w:after="0"/>
        <w:ind w:hanging="357"/>
      </w:pPr>
      <w:r w:rsidRPr="007C24E7">
        <w:t>El Heraldo</w:t>
      </w:r>
    </w:p>
    <w:p w:rsidR="00322733" w:rsidRPr="007C24E7" w:rsidRDefault="00322733" w:rsidP="004620A1">
      <w:pPr>
        <w:pStyle w:val="Prrafodelista"/>
        <w:numPr>
          <w:ilvl w:val="0"/>
          <w:numId w:val="2"/>
        </w:numPr>
        <w:spacing w:after="0"/>
        <w:ind w:hanging="357"/>
      </w:pPr>
      <w:r w:rsidRPr="007C24E7">
        <w:t>El Universal</w:t>
      </w:r>
    </w:p>
    <w:p w:rsidR="00322733" w:rsidRPr="007C24E7" w:rsidRDefault="00322733" w:rsidP="004620A1">
      <w:pPr>
        <w:pStyle w:val="Prrafodelista"/>
        <w:numPr>
          <w:ilvl w:val="0"/>
          <w:numId w:val="2"/>
        </w:numPr>
        <w:spacing w:after="0"/>
        <w:ind w:hanging="357"/>
      </w:pPr>
      <w:r w:rsidRPr="007C24E7">
        <w:t>Meridiano</w:t>
      </w:r>
    </w:p>
    <w:p w:rsidR="00322733" w:rsidRPr="007C24E7" w:rsidRDefault="00322733" w:rsidP="004620A1">
      <w:pPr>
        <w:pStyle w:val="Prrafodelista"/>
        <w:numPr>
          <w:ilvl w:val="0"/>
          <w:numId w:val="2"/>
        </w:numPr>
        <w:spacing w:after="0"/>
        <w:ind w:hanging="357"/>
      </w:pPr>
      <w:r w:rsidRPr="007C24E7">
        <w:t>El Frente</w:t>
      </w:r>
    </w:p>
    <w:p w:rsidR="00322733" w:rsidRDefault="00322733" w:rsidP="004620A1">
      <w:pPr>
        <w:pStyle w:val="Prrafodelista"/>
        <w:numPr>
          <w:ilvl w:val="0"/>
          <w:numId w:val="2"/>
        </w:numPr>
        <w:spacing w:after="0"/>
        <w:ind w:hanging="357"/>
      </w:pPr>
      <w:r w:rsidRPr="007C24E7">
        <w:t>La Opinión</w:t>
      </w:r>
    </w:p>
    <w:p w:rsidR="004620A1" w:rsidRDefault="004620A1" w:rsidP="004620A1">
      <w:pPr>
        <w:spacing w:after="0"/>
      </w:pPr>
    </w:p>
    <w:p w:rsidR="004620A1" w:rsidRDefault="004620A1" w:rsidP="004620A1">
      <w:pPr>
        <w:spacing w:after="0"/>
      </w:pPr>
    </w:p>
    <w:p w:rsidR="00CE4E5B" w:rsidRDefault="00CE4E5B" w:rsidP="004620A1">
      <w:pPr>
        <w:spacing w:after="0"/>
      </w:pPr>
    </w:p>
    <w:p w:rsidR="00CE4E5B" w:rsidRDefault="00CE4E5B" w:rsidP="004620A1">
      <w:pPr>
        <w:spacing w:after="0"/>
      </w:pPr>
    </w:p>
    <w:p w:rsidR="00CE4E5B" w:rsidRDefault="00CE4E5B" w:rsidP="004620A1">
      <w:pPr>
        <w:spacing w:after="0"/>
      </w:pPr>
    </w:p>
    <w:p w:rsidR="00CE4E5B" w:rsidRDefault="00CE4E5B" w:rsidP="004620A1">
      <w:pPr>
        <w:spacing w:after="0"/>
      </w:pPr>
    </w:p>
    <w:p w:rsidR="00CE4E5B" w:rsidRDefault="00CE4E5B" w:rsidP="004620A1">
      <w:pPr>
        <w:spacing w:after="0"/>
      </w:pPr>
    </w:p>
    <w:p w:rsidR="00322733" w:rsidRPr="007C24E7" w:rsidRDefault="00322733" w:rsidP="004620A1">
      <w:pPr>
        <w:spacing w:line="360" w:lineRule="auto"/>
        <w:jc w:val="left"/>
        <w:rPr>
          <w:rFonts w:cs="Arial"/>
          <w:b/>
          <w:color w:val="000000"/>
        </w:rPr>
      </w:pPr>
      <w:r w:rsidRPr="007C24E7">
        <w:rPr>
          <w:rFonts w:cs="Arial"/>
          <w:b/>
          <w:color w:val="000000"/>
        </w:rPr>
        <w:lastRenderedPageBreak/>
        <w:t>La prensa en el Norte de Santander</w:t>
      </w:r>
    </w:p>
    <w:p w:rsidR="00322733" w:rsidRPr="007C24E7" w:rsidRDefault="00322733" w:rsidP="004620A1">
      <w:pPr>
        <w:spacing w:line="360" w:lineRule="auto"/>
        <w:rPr>
          <w:rFonts w:cs="Arial"/>
          <w:szCs w:val="24"/>
        </w:rPr>
      </w:pPr>
      <w:r w:rsidRPr="007C24E7">
        <w:rPr>
          <w:rFonts w:cs="Arial"/>
          <w:szCs w:val="24"/>
        </w:rPr>
        <w:t xml:space="preserve">Los orígenes de la prensa escrita en el Norte de  Santander  son eminentemente políticos, como lo fueron a nivel nacional. Desde la convención en Cúcuta 1821 se realizó la primera publicación en papel impreso. Cabe aclarar que la “Gazeta de Colombia”, registraba lo que acontecía en Villa del Rosario, pero fue editada en Bogotá. En la inspección bibliográfica realizada, solo vuelven a figurar periódicos en el Norte de Santander a partir desde 1.846: El primer periódico del que se tenga evidencia </w:t>
      </w:r>
      <w:r w:rsidR="002F6BC7" w:rsidRPr="007C24E7">
        <w:rPr>
          <w:rFonts w:cs="Arial"/>
          <w:szCs w:val="24"/>
        </w:rPr>
        <w:t>fue</w:t>
      </w:r>
      <w:r w:rsidRPr="007C24E7">
        <w:rPr>
          <w:rFonts w:cs="Arial"/>
          <w:szCs w:val="24"/>
        </w:rPr>
        <w:t xml:space="preserve"> El Cuatro de Julio, quincenario de Pamplona,   Otras publicaciones revisten que en 1.850 nace en la misma ciudad El Conservador (paradójicamente de tendencia Liberal), 1854  aparece el Diario la Prensa, en San José de Cúcuta, El Zulia 1.856, en Pamplona,   El Comercio(1.867) dirigido por Marco A. Estrada, El Valle(1.869), revista literaria La Empresa y Diario del Comercio(1871), dirigido por Francisco de Paula Andrade, la Revista 1.877, El Parnaso 1.881, la Verdad 1882, Fundada por Julio Pérez Ferrero. En Pamplona se funda Unidad Católica en el mismo año y se destacaron otros periódicos durante la época del Gran Santander  como El Bien, El Institutor, El Educando, El Noticiero, La Abeja, la Tribuna y El Emisario, todos en Pamplona. </w:t>
      </w:r>
    </w:p>
    <w:p w:rsidR="00322733" w:rsidRPr="007C24E7" w:rsidRDefault="00322733" w:rsidP="004620A1">
      <w:pPr>
        <w:autoSpaceDE w:val="0"/>
        <w:autoSpaceDN w:val="0"/>
        <w:adjustRightInd w:val="0"/>
        <w:spacing w:after="0" w:line="360" w:lineRule="auto"/>
        <w:rPr>
          <w:rFonts w:cs="Arial"/>
          <w:b/>
          <w:color w:val="000000"/>
        </w:rPr>
      </w:pPr>
      <w:r w:rsidRPr="007C24E7">
        <w:rPr>
          <w:rFonts w:cs="Arial"/>
          <w:b/>
          <w:color w:val="000000"/>
        </w:rPr>
        <w:t xml:space="preserve">La separación de </w:t>
      </w:r>
      <w:r w:rsidR="002F6BC7" w:rsidRPr="007C24E7">
        <w:rPr>
          <w:rFonts w:cs="Arial"/>
          <w:b/>
          <w:color w:val="000000"/>
        </w:rPr>
        <w:t>Santander</w:t>
      </w:r>
      <w:r w:rsidRPr="007C24E7">
        <w:rPr>
          <w:rFonts w:cs="Arial"/>
          <w:b/>
          <w:color w:val="000000"/>
        </w:rPr>
        <w:t xml:space="preserve"> un hito histórico visto desde la prensa norte santandereana</w:t>
      </w:r>
    </w:p>
    <w:p w:rsidR="00322733" w:rsidRPr="007C24E7" w:rsidRDefault="00322733" w:rsidP="004620A1">
      <w:pPr>
        <w:autoSpaceDE w:val="0"/>
        <w:autoSpaceDN w:val="0"/>
        <w:adjustRightInd w:val="0"/>
        <w:spacing w:after="0" w:line="360" w:lineRule="auto"/>
        <w:rPr>
          <w:rFonts w:cs="Arial"/>
          <w:szCs w:val="24"/>
        </w:rPr>
      </w:pPr>
    </w:p>
    <w:p w:rsidR="00322733" w:rsidRPr="007C24E7" w:rsidRDefault="00322733" w:rsidP="004620A1">
      <w:pPr>
        <w:autoSpaceDE w:val="0"/>
        <w:autoSpaceDN w:val="0"/>
        <w:adjustRightInd w:val="0"/>
        <w:spacing w:after="0" w:line="360" w:lineRule="auto"/>
        <w:rPr>
          <w:rFonts w:cs="Arial"/>
          <w:bCs/>
          <w:szCs w:val="24"/>
        </w:rPr>
      </w:pPr>
      <w:r w:rsidRPr="007C24E7">
        <w:rPr>
          <w:rFonts w:cs="Arial"/>
          <w:szCs w:val="24"/>
        </w:rPr>
        <w:t xml:space="preserve">Aparecería en Pamplona en 1890, el trabajo, se trasladó a Cúcuta en 1.893 donde tomó arraigo y reseñó la actividad fronteriza.  El diario dejó de circular cuando comenzó la guerra de los mil días y abrió nuevamente sus puertas desde 1903, hasta el dos de Junio de 1.954 cuando desapareció. Fue un periódico influyente y trascendental en la historia del departamento, porque sus artículos marcaron el pulso de la separación con Santander así como se reseña en la Investigación del  </w:t>
      </w:r>
      <w:r w:rsidRPr="007C24E7">
        <w:rPr>
          <w:rFonts w:cs="Arial"/>
          <w:bCs/>
          <w:szCs w:val="24"/>
        </w:rPr>
        <w:t xml:space="preserve">Observatorio de Políticas Públicas de Bucaramanga, DEMÓQUIRA. El documento: </w:t>
      </w:r>
      <w:r w:rsidRPr="007C24E7">
        <w:rPr>
          <w:rFonts w:cs="Arial"/>
          <w:szCs w:val="24"/>
        </w:rPr>
        <w:t>Causas y efectos de la separación del Gran Santander,</w:t>
      </w:r>
      <w:r w:rsidRPr="007C24E7">
        <w:rPr>
          <w:rFonts w:cs="Arial"/>
          <w:bCs/>
          <w:szCs w:val="24"/>
        </w:rPr>
        <w:t xml:space="preserve"> La desmembración del “glorioso” Departamento de Santander</w:t>
      </w:r>
      <w:r w:rsidRPr="007C24E7">
        <w:rPr>
          <w:rFonts w:cs="Arial"/>
          <w:b/>
          <w:color w:val="000000"/>
        </w:rPr>
        <w:t xml:space="preserve"> </w:t>
      </w:r>
      <w:r w:rsidRPr="007C24E7">
        <w:rPr>
          <w:rFonts w:cs="Arial"/>
          <w:bCs/>
          <w:szCs w:val="24"/>
        </w:rPr>
        <w:t xml:space="preserve">a cargo </w:t>
      </w:r>
      <w:r w:rsidRPr="007C24E7">
        <w:rPr>
          <w:rFonts w:cs="Arial"/>
          <w:bCs/>
          <w:szCs w:val="24"/>
        </w:rPr>
        <w:lastRenderedPageBreak/>
        <w:t>José Ricardo Puyana Valdivieso et al., (2006) es una auténtica joya de reconstrucción del momento histórico vivido por el gran Santander y su disolución desde la segunda mitad del siglo XIX y los albores del siglo XX donde se cristaliza el hecho.</w:t>
      </w:r>
    </w:p>
    <w:p w:rsidR="00322733" w:rsidRPr="007C24E7" w:rsidRDefault="00322733" w:rsidP="004620A1">
      <w:pPr>
        <w:autoSpaceDE w:val="0"/>
        <w:autoSpaceDN w:val="0"/>
        <w:adjustRightInd w:val="0"/>
        <w:spacing w:after="0" w:line="360" w:lineRule="auto"/>
        <w:rPr>
          <w:rFonts w:cs="Arial"/>
          <w:bCs/>
          <w:szCs w:val="24"/>
        </w:rPr>
      </w:pPr>
    </w:p>
    <w:p w:rsidR="00322733" w:rsidRPr="007C24E7" w:rsidRDefault="00322733" w:rsidP="004620A1">
      <w:pPr>
        <w:autoSpaceDE w:val="0"/>
        <w:autoSpaceDN w:val="0"/>
        <w:adjustRightInd w:val="0"/>
        <w:spacing w:after="0" w:line="360" w:lineRule="auto"/>
        <w:rPr>
          <w:rFonts w:cs="Arial"/>
          <w:color w:val="000000"/>
          <w:szCs w:val="24"/>
        </w:rPr>
      </w:pPr>
      <w:r w:rsidRPr="007C24E7">
        <w:rPr>
          <w:rFonts w:cs="Arial"/>
          <w:color w:val="000000"/>
          <w:szCs w:val="24"/>
        </w:rPr>
        <w:t xml:space="preserve">Del </w:t>
      </w:r>
      <w:r w:rsidRPr="007C24E7">
        <w:rPr>
          <w:rFonts w:cs="Arial"/>
          <w:szCs w:val="24"/>
        </w:rPr>
        <w:t>estudio</w:t>
      </w:r>
      <w:r w:rsidRPr="007C24E7">
        <w:rPr>
          <w:rFonts w:cs="Arial"/>
          <w:color w:val="000000"/>
          <w:szCs w:val="24"/>
        </w:rPr>
        <w:t xml:space="preserve"> hemos tomado las referencias que involucran a la prensa como protagonista, la primera de las citas aunque viene del diario capitalino la opinión ya hablaba de lo que era Cúcuta y el impulso de la zona de frontera, como también de la desventaja y dependencia con el hermano país: </w:t>
      </w:r>
    </w:p>
    <w:p w:rsidR="00322733" w:rsidRPr="007C24E7" w:rsidRDefault="00322733" w:rsidP="004620A1">
      <w:pPr>
        <w:autoSpaceDE w:val="0"/>
        <w:autoSpaceDN w:val="0"/>
        <w:adjustRightInd w:val="0"/>
        <w:spacing w:after="0" w:line="360" w:lineRule="auto"/>
        <w:ind w:firstLine="0"/>
        <w:rPr>
          <w:rFonts w:cs="Arial"/>
          <w:color w:val="000000"/>
        </w:rPr>
      </w:pPr>
    </w:p>
    <w:p w:rsidR="00322733" w:rsidRPr="007C24E7" w:rsidRDefault="00322733" w:rsidP="004620A1">
      <w:pPr>
        <w:autoSpaceDE w:val="0"/>
        <w:autoSpaceDN w:val="0"/>
        <w:adjustRightInd w:val="0"/>
        <w:spacing w:after="0" w:line="360" w:lineRule="auto"/>
        <w:ind w:left="737" w:right="737" w:firstLine="0"/>
        <w:rPr>
          <w:rFonts w:cs="Arial"/>
          <w:szCs w:val="24"/>
        </w:rPr>
      </w:pPr>
      <w:r w:rsidRPr="007C24E7">
        <w:rPr>
          <w:rFonts w:cs="Arial"/>
          <w:color w:val="000000"/>
        </w:rPr>
        <w:t xml:space="preserve">Cúcuta venía en ascendente crecimiento a pesar de algunas contrariedades. Uno de los reveses más fuertes que sufrió en términos económicos fue alrededor de 1865 cuando, además de verse el comercio tangencialmente afectado por la guerra en Venezuela, el mariscal venezolano </w:t>
      </w:r>
      <w:r w:rsidR="002F6BC7" w:rsidRPr="007C24E7">
        <w:rPr>
          <w:rFonts w:cs="Arial"/>
          <w:color w:val="000000"/>
        </w:rPr>
        <w:t>Falcón</w:t>
      </w:r>
      <w:r w:rsidRPr="007C24E7">
        <w:rPr>
          <w:rFonts w:cs="Arial"/>
          <w:color w:val="000000"/>
        </w:rPr>
        <w:t xml:space="preserve"> decidió imponer el 21 de agosto considerables impuestos y restricciones al comercio de tránsito entre las dos republicas. La Opinión, 1º de Noviembre de 186</w:t>
      </w:r>
      <w:bookmarkStart w:id="2" w:name="HIP_C000058"/>
      <w:r w:rsidRPr="007C24E7">
        <w:rPr>
          <w:rFonts w:cs="Arial"/>
          <w:color w:val="000000"/>
        </w:rPr>
        <w:fldChar w:fldCharType="begin"/>
      </w:r>
      <w:r w:rsidRPr="007C24E7">
        <w:rPr>
          <w:rFonts w:cs="Arial"/>
          <w:color w:val="000000"/>
        </w:rPr>
        <w:instrText xml:space="preserve"> HYPERLINK  \l "HIP_T000058" </w:instrText>
      </w:r>
      <w:r w:rsidRPr="007C24E7">
        <w:rPr>
          <w:rFonts w:cs="Arial"/>
          <w:color w:val="000000"/>
        </w:rPr>
        <w:fldChar w:fldCharType="separate"/>
      </w:r>
      <w:r w:rsidRPr="007C24E7">
        <w:rPr>
          <w:rFonts w:cs="Arial"/>
          <w:color w:val="000000"/>
        </w:rPr>
        <w:t>5.</w:t>
      </w:r>
      <w:bookmarkEnd w:id="2"/>
      <w:r w:rsidRPr="007C24E7">
        <w:rPr>
          <w:rFonts w:cs="Arial"/>
          <w:color w:val="000000"/>
        </w:rPr>
        <w:fldChar w:fldCharType="end"/>
      </w:r>
      <w:r w:rsidRPr="007C24E7">
        <w:rPr>
          <w:rFonts w:cs="Arial"/>
          <w:color w:val="000000"/>
        </w:rPr>
        <w:t xml:space="preserve">” Citado en </w:t>
      </w:r>
      <w:r w:rsidRPr="007C24E7">
        <w:rPr>
          <w:rFonts w:cs="Arial"/>
          <w:bCs/>
          <w:szCs w:val="24"/>
        </w:rPr>
        <w:t>Puyana Valdivieso, J. R. e</w:t>
      </w:r>
      <w:r w:rsidRPr="007C24E7">
        <w:rPr>
          <w:rFonts w:cs="Arial"/>
          <w:bCs/>
          <w:i/>
          <w:szCs w:val="24"/>
        </w:rPr>
        <w:t>t al.</w:t>
      </w:r>
      <w:r w:rsidRPr="007C24E7">
        <w:rPr>
          <w:rFonts w:cs="Arial"/>
          <w:bCs/>
          <w:szCs w:val="24"/>
        </w:rPr>
        <w:t xml:space="preserve">  (2006).</w:t>
      </w:r>
    </w:p>
    <w:p w:rsidR="00322733" w:rsidRPr="007C24E7" w:rsidRDefault="00322733" w:rsidP="004620A1">
      <w:pPr>
        <w:autoSpaceDE w:val="0"/>
        <w:autoSpaceDN w:val="0"/>
        <w:adjustRightInd w:val="0"/>
        <w:spacing w:after="0" w:line="360" w:lineRule="auto"/>
        <w:rPr>
          <w:rFonts w:cs="Arial"/>
          <w:szCs w:val="24"/>
        </w:rPr>
      </w:pPr>
    </w:p>
    <w:p w:rsidR="00322733" w:rsidRPr="007C24E7" w:rsidRDefault="00322733" w:rsidP="004620A1">
      <w:pPr>
        <w:spacing w:line="360" w:lineRule="auto"/>
        <w:rPr>
          <w:rFonts w:cs="Arial"/>
          <w:szCs w:val="24"/>
        </w:rPr>
      </w:pPr>
      <w:r w:rsidRPr="007C24E7">
        <w:rPr>
          <w:rFonts w:cs="Arial"/>
          <w:szCs w:val="24"/>
        </w:rPr>
        <w:t>La prensa ya notaba el impulso de Cúcuta como epicentro exportador hacia Venezuela, aspecto que le daba independencia económica, pero desde esa época los “coletazos” de las crisis del hermano país, automáticamente afectaban a la capital nortesantandereana. Lo curioso es que desde esa época no se auguran otros planes diferentes para Cúcuta, y comenzó a forjar una imagen de ciudad comercial, “autosostenible”, o mejor eminentemente dependiente,  sin la atención necesaria del gobierno colombiano, quedando la población a expensas de las condiciones en Venezuela.</w:t>
      </w:r>
    </w:p>
    <w:p w:rsidR="00322733" w:rsidRPr="007C24E7" w:rsidRDefault="00322733" w:rsidP="004620A1">
      <w:pPr>
        <w:spacing w:line="360" w:lineRule="auto"/>
        <w:rPr>
          <w:rFonts w:cs="Arial"/>
          <w:szCs w:val="24"/>
        </w:rPr>
      </w:pPr>
      <w:r w:rsidRPr="007C24E7">
        <w:rPr>
          <w:rFonts w:cs="Arial"/>
          <w:szCs w:val="24"/>
        </w:rPr>
        <w:t xml:space="preserve">El citado general Crisóstomo Falcón  lideraba la causa federalista que era marcada en Venezuela por el desorden administrativo como se contempla en el </w:t>
      </w:r>
      <w:r w:rsidR="002F6BC7" w:rsidRPr="007C24E7">
        <w:rPr>
          <w:rFonts w:cs="Arial"/>
          <w:szCs w:val="24"/>
        </w:rPr>
        <w:t>artículo</w:t>
      </w:r>
      <w:r w:rsidRPr="007C24E7">
        <w:rPr>
          <w:rFonts w:cs="Arial"/>
          <w:szCs w:val="24"/>
        </w:rPr>
        <w:t xml:space="preserve"> sobre la llamada revolución azul; éste argumento muestra un paralelismo </w:t>
      </w:r>
      <w:r w:rsidRPr="007C24E7">
        <w:rPr>
          <w:rFonts w:cs="Arial"/>
          <w:szCs w:val="24"/>
        </w:rPr>
        <w:lastRenderedPageBreak/>
        <w:t xml:space="preserve">de procesos entre Colombia y Venezuela, donde el federalismo tampoco pudo consolidarse. </w:t>
      </w:r>
    </w:p>
    <w:p w:rsidR="00322733" w:rsidRPr="007C24E7" w:rsidRDefault="00322733" w:rsidP="004620A1">
      <w:pPr>
        <w:spacing w:line="360" w:lineRule="auto"/>
        <w:rPr>
          <w:rFonts w:cs="Arial"/>
          <w:szCs w:val="24"/>
        </w:rPr>
      </w:pPr>
      <w:r w:rsidRPr="007C24E7">
        <w:rPr>
          <w:rFonts w:cs="Arial"/>
          <w:szCs w:val="24"/>
        </w:rPr>
        <w:t xml:space="preserve">Los hoy Nortesantandereanos no parecían aún muy convencidos de La separación de Santander, para 1904, El periódico </w:t>
      </w:r>
      <w:r w:rsidRPr="007C24E7">
        <w:rPr>
          <w:rFonts w:cs="Arial"/>
          <w:i/>
          <w:szCs w:val="24"/>
        </w:rPr>
        <w:t>EL TRABAJO</w:t>
      </w:r>
      <w:r w:rsidRPr="007C24E7">
        <w:rPr>
          <w:rFonts w:cs="Arial"/>
          <w:szCs w:val="24"/>
        </w:rPr>
        <w:t>, quien cinco años después sería el vocero y gran impulsador de la separación afirmaba en sus líneas citadas nuevamente en el documento del observatorio de políticas públicas de Bucaramanga:</w:t>
      </w:r>
    </w:p>
    <w:p w:rsidR="00322733" w:rsidRPr="007C24E7" w:rsidRDefault="00322733" w:rsidP="004620A1">
      <w:pPr>
        <w:autoSpaceDE w:val="0"/>
        <w:autoSpaceDN w:val="0"/>
        <w:adjustRightInd w:val="0"/>
        <w:spacing w:after="0" w:line="360" w:lineRule="auto"/>
        <w:ind w:left="567" w:right="567"/>
        <w:rPr>
          <w:rFonts w:cs="Arial"/>
          <w:color w:val="000000"/>
          <w:sz w:val="22"/>
        </w:rPr>
      </w:pPr>
      <w:r w:rsidRPr="007C24E7">
        <w:rPr>
          <w:rFonts w:cs="Arial"/>
          <w:color w:val="000000"/>
          <w:sz w:val="22"/>
        </w:rPr>
        <w:t xml:space="preserve">Editorial del 20 de agosto de1904: </w:t>
      </w:r>
    </w:p>
    <w:p w:rsidR="00322733" w:rsidRPr="007C24E7" w:rsidRDefault="00322733" w:rsidP="004620A1">
      <w:pPr>
        <w:autoSpaceDE w:val="0"/>
        <w:autoSpaceDN w:val="0"/>
        <w:adjustRightInd w:val="0"/>
        <w:spacing w:after="0" w:line="360" w:lineRule="auto"/>
        <w:ind w:left="567" w:right="567"/>
        <w:rPr>
          <w:rFonts w:cs="Arial"/>
          <w:color w:val="000000"/>
          <w:sz w:val="22"/>
        </w:rPr>
      </w:pPr>
    </w:p>
    <w:p w:rsidR="00322733" w:rsidRPr="007C24E7" w:rsidRDefault="00322733" w:rsidP="004620A1">
      <w:pPr>
        <w:spacing w:line="360" w:lineRule="auto"/>
        <w:ind w:left="567" w:right="567" w:firstLine="0"/>
        <w:rPr>
          <w:rFonts w:cs="Arial"/>
          <w:color w:val="000000"/>
          <w:sz w:val="22"/>
        </w:rPr>
      </w:pPr>
      <w:r w:rsidRPr="007C24E7">
        <w:rPr>
          <w:rFonts w:cs="Arial"/>
          <w:color w:val="000000"/>
          <w:sz w:val="22"/>
        </w:rPr>
        <w:t xml:space="preserve">¿A qué obedece la formación de un nuevo Departamento con las Provincias de Ocaña, Pamplona y Cúcuta? A nada: ¿qué ganaríamos con formar de tres entidades pobres un minúsculo Departamento y qué dificultades no tendría para abrirse paso por las vías del progreso, grande anhelo de estos pueblos? [...] El pueblo santandereano, debe saberlo el General Uribe U., rechaza con desdén a los que pretenden creer que en nuestros pechos no late unísona fervorosa llama de patriotismo y de reconocimiento hacia uno de nuestros más ilustres libertadores: las venerandas cenizas de Francisco de P. Santander se conmoverían al ver que el Departamento que lleva su nombre ha sido sustituido por otro que no sabemos cuál le darían en su fiebre demoledora. [...] No hay duda: al General Uribe aún no se le ha disipado la fiebre evolucionista y siguiendo las ideas de la época pretende acabar con la integridad de Colombia”. División territorial, en El Trabajo, Cúcuta, No. 185, 20 de agosto de 1904, p. 2. (11) citado en Puyana, Valdivieso, J. R. </w:t>
      </w:r>
      <w:r w:rsidRPr="007C24E7">
        <w:rPr>
          <w:rFonts w:cs="Arial"/>
          <w:i/>
          <w:color w:val="000000"/>
          <w:sz w:val="22"/>
        </w:rPr>
        <w:t>et al</w:t>
      </w:r>
      <w:r w:rsidRPr="007C24E7">
        <w:rPr>
          <w:rFonts w:cs="Arial"/>
          <w:color w:val="000000"/>
          <w:sz w:val="22"/>
        </w:rPr>
        <w:t>. 2006).</w:t>
      </w:r>
    </w:p>
    <w:p w:rsidR="00322733" w:rsidRPr="007C24E7" w:rsidRDefault="002F6BC7" w:rsidP="004620A1">
      <w:pPr>
        <w:spacing w:line="360" w:lineRule="auto"/>
        <w:rPr>
          <w:rFonts w:cs="Arial"/>
          <w:szCs w:val="24"/>
        </w:rPr>
      </w:pPr>
      <w:r w:rsidRPr="007C24E7">
        <w:rPr>
          <w:rFonts w:cs="Arial"/>
          <w:szCs w:val="24"/>
        </w:rPr>
        <w:t>Cúcuta se había constituido en departamento y pretendía llamarse, Santander,</w:t>
      </w:r>
      <w:r>
        <w:rPr>
          <w:rFonts w:cs="Arial"/>
          <w:szCs w:val="24"/>
        </w:rPr>
        <w:t xml:space="preserve"> mientras tanto sugerían que</w:t>
      </w:r>
      <w:r w:rsidRPr="007C24E7">
        <w:rPr>
          <w:rFonts w:cs="Arial"/>
          <w:szCs w:val="24"/>
        </w:rPr>
        <w:t xml:space="preserve"> el departamento que actualmente llevaba ese nombre y encabezado por Bucaramanga pasara a llamarse García Rovira en honor al prócer. </w:t>
      </w:r>
      <w:r w:rsidR="00322733" w:rsidRPr="007C24E7">
        <w:rPr>
          <w:rFonts w:cs="Arial"/>
          <w:szCs w:val="24"/>
        </w:rPr>
        <w:t>Se presionaba para que el departamento de Cúcuta no existiera por falta de población, la adhesión de Pamplona era fundamental y no se había configurado</w:t>
      </w:r>
    </w:p>
    <w:p w:rsidR="00322733" w:rsidRPr="007C24E7" w:rsidRDefault="00322733" w:rsidP="004620A1">
      <w:pPr>
        <w:spacing w:line="360" w:lineRule="auto"/>
        <w:rPr>
          <w:rFonts w:cs="Arial"/>
          <w:szCs w:val="24"/>
        </w:rPr>
      </w:pPr>
      <w:r w:rsidRPr="007C24E7">
        <w:rPr>
          <w:rFonts w:cs="Arial"/>
          <w:szCs w:val="24"/>
        </w:rPr>
        <w:lastRenderedPageBreak/>
        <w:t xml:space="preserve">En un editorial de abril de 1910, el Diario El Observador de Cúcuta protestó en los siguientes términos ante la inminente disolución del departamento de Cúcuta. </w:t>
      </w:r>
    </w:p>
    <w:p w:rsidR="00322733" w:rsidRPr="007C24E7" w:rsidRDefault="00322733" w:rsidP="004620A1">
      <w:pPr>
        <w:spacing w:line="360" w:lineRule="auto"/>
        <w:ind w:left="567" w:right="567" w:firstLine="0"/>
        <w:rPr>
          <w:rFonts w:cs="Arial"/>
          <w:color w:val="000000"/>
          <w:sz w:val="22"/>
        </w:rPr>
      </w:pPr>
      <w:r w:rsidRPr="007C24E7">
        <w:rPr>
          <w:rFonts w:cs="Arial"/>
          <w:color w:val="000000"/>
          <w:sz w:val="22"/>
        </w:rPr>
        <w:t xml:space="preserve">La creación del Departamento de Cúcuta uniendo las provincias del mismo nombre y la de Ocaña ha sido una de las medidas de más previsión patriótica que se hayan tomado en estos últimos tiempos. </w:t>
      </w:r>
      <w:r w:rsidR="002F6BC7" w:rsidRPr="007C24E7">
        <w:rPr>
          <w:rFonts w:cs="Arial"/>
          <w:color w:val="000000"/>
          <w:sz w:val="22"/>
        </w:rPr>
        <w:t>Su eliminación sería uno de esos errores tanto más funestos cuanto más alejadas serán sus consecuencias” (p 14. 14 “Cuando”, en El Trabajo, Departamento de Cúcut</w:t>
      </w:r>
      <w:r w:rsidR="002F6BC7">
        <w:rPr>
          <w:rFonts w:cs="Arial"/>
          <w:color w:val="000000"/>
          <w:sz w:val="22"/>
        </w:rPr>
        <w:t>a, No. 638, 9 de abril de 1910.</w:t>
      </w:r>
      <w:r w:rsidR="002F6BC7" w:rsidRPr="007C24E7">
        <w:rPr>
          <w:rFonts w:cs="Arial"/>
          <w:color w:val="000000"/>
          <w:sz w:val="22"/>
        </w:rPr>
        <w:t xml:space="preserve"> </w:t>
      </w:r>
      <w:r w:rsidRPr="007C24E7">
        <w:rPr>
          <w:rFonts w:cs="Arial"/>
          <w:color w:val="000000"/>
          <w:sz w:val="22"/>
        </w:rPr>
        <w:t>(Ibid)</w:t>
      </w:r>
    </w:p>
    <w:p w:rsidR="00322733" w:rsidRPr="007C24E7" w:rsidRDefault="00322733" w:rsidP="004620A1">
      <w:pPr>
        <w:spacing w:line="360" w:lineRule="auto"/>
        <w:rPr>
          <w:rFonts w:cs="Arial"/>
          <w:szCs w:val="24"/>
        </w:rPr>
      </w:pPr>
      <w:r w:rsidRPr="007C24E7">
        <w:rPr>
          <w:rFonts w:cs="Arial"/>
          <w:szCs w:val="24"/>
        </w:rPr>
        <w:t xml:space="preserve">La investigación del observatorio de Políticas públicas de Bucaramanga recoge del editorial del bisemanario el Trabajo que era Cúcuta y la frontera que hoy conocemos en ese entonces: </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Un valle de opulenta vegetación y de población densa y compacta, atravesada en toda su longitud por un río que las más veces del año es un simple riachuelo y que sirve de límites entres las dos naciones hermanas; permanentes transacciones comerciales y cuantiosísimas negociaciones de ganados y de víveres entre las poblaciones fronteriza; incesante paso de viajeros del uno al otro lado del río; un ferrocarril que sale de Cúcuta y recorre la frontera hasta frente a San Antonio; infinidad de caminos públicos, de callejuelas, de veredas privadas que ponen en comunicación y hacen un todo comercial de las dos bandas del río; extensos lazos de familias, de asociaciones comerciales, de empresas industriales; líneas telefónicas y telegráficas que ponen en permanente comunicación las dos regiones, comprendiendo en su red telefónica más de diez y ocho poblaciones colombianas y venezolanas” “Cuando”, en El Trabajo, Departamento de Cúcuta, No. 638, 9 de abril de 1910. (ibid. p. 22)</w:t>
      </w:r>
    </w:p>
    <w:p w:rsidR="00322733" w:rsidRPr="007C24E7" w:rsidRDefault="002F6BC7" w:rsidP="004620A1">
      <w:pPr>
        <w:spacing w:line="360" w:lineRule="auto"/>
        <w:rPr>
          <w:rFonts w:cs="Arial"/>
          <w:szCs w:val="24"/>
        </w:rPr>
      </w:pPr>
      <w:r w:rsidRPr="007C24E7">
        <w:rPr>
          <w:rFonts w:cs="Arial"/>
          <w:szCs w:val="24"/>
        </w:rPr>
        <w:t xml:space="preserve">La narración es altamente detallista, propia de una crónica o un reportaje, el estilo ameno de la prensa ya cautivaba la atención de quienes eran letrados en </w:t>
      </w:r>
      <w:r w:rsidRPr="007C24E7">
        <w:rPr>
          <w:rFonts w:cs="Arial"/>
          <w:szCs w:val="24"/>
        </w:rPr>
        <w:lastRenderedPageBreak/>
        <w:t>esa época</w:t>
      </w:r>
      <w:r>
        <w:rPr>
          <w:rFonts w:cs="Arial"/>
          <w:szCs w:val="24"/>
        </w:rPr>
        <w:t xml:space="preserve"> </w:t>
      </w:r>
      <w:r w:rsidRPr="007C24E7">
        <w:rPr>
          <w:rFonts w:cs="Arial"/>
          <w:szCs w:val="24"/>
        </w:rPr>
        <w:t xml:space="preserve">(muy pocos) y no en vano el estilo se reflejaba en secciones como la Editorial. </w:t>
      </w:r>
      <w:r w:rsidR="00322733" w:rsidRPr="007C24E7">
        <w:rPr>
          <w:rFonts w:cs="Arial"/>
          <w:szCs w:val="24"/>
        </w:rPr>
        <w:t xml:space="preserve">Ésta cita con la historia aparece como nuevo pretexto para conocer otro periódico influyente de la época, sus páginas en 1.910, dicen que </w:t>
      </w:r>
      <w:r w:rsidR="00322733" w:rsidRPr="007C24E7">
        <w:rPr>
          <w:rFonts w:cs="Arial"/>
          <w:i/>
          <w:szCs w:val="24"/>
        </w:rPr>
        <w:t xml:space="preserve">labor nueva </w:t>
      </w:r>
      <w:r w:rsidR="00322733" w:rsidRPr="007C24E7">
        <w:rPr>
          <w:rFonts w:cs="Arial"/>
          <w:szCs w:val="24"/>
        </w:rPr>
        <w:t xml:space="preserve"> aduce la separación al supuesto  abandono del gobierno de Santander en decisiones administrativas que motivaron y dieron un viraje a la posición que cinco años atrás veían como un abrupto los nortesantandereanos, la separación de Santander.</w:t>
      </w:r>
    </w:p>
    <w:p w:rsidR="00322733" w:rsidRPr="007C24E7" w:rsidRDefault="00322733" w:rsidP="004620A1">
      <w:pPr>
        <w:autoSpaceDE w:val="0"/>
        <w:autoSpaceDN w:val="0"/>
        <w:adjustRightInd w:val="0"/>
        <w:spacing w:after="0" w:line="360" w:lineRule="auto"/>
        <w:rPr>
          <w:rFonts w:cs="Arial"/>
          <w:szCs w:val="24"/>
        </w:rPr>
      </w:pPr>
      <w:r w:rsidRPr="007C24E7">
        <w:rPr>
          <w:rFonts w:cs="Arial"/>
          <w:szCs w:val="24"/>
        </w:rPr>
        <w:t xml:space="preserve">Así quedó consignado en el editorial del primer número del semanario </w:t>
      </w:r>
      <w:r w:rsidRPr="007C24E7">
        <w:rPr>
          <w:rFonts w:cs="Arial"/>
          <w:i/>
          <w:iCs/>
          <w:szCs w:val="24"/>
        </w:rPr>
        <w:t>Labor Nueva</w:t>
      </w:r>
      <w:r w:rsidRPr="007C24E7">
        <w:rPr>
          <w:rFonts w:cs="Arial"/>
          <w:szCs w:val="24"/>
        </w:rPr>
        <w:t>:</w:t>
      </w:r>
    </w:p>
    <w:p w:rsidR="00322733" w:rsidRPr="007C24E7" w:rsidRDefault="00322733" w:rsidP="004620A1">
      <w:pPr>
        <w:spacing w:line="360" w:lineRule="auto"/>
        <w:ind w:left="737" w:right="737" w:firstLine="0"/>
        <w:rPr>
          <w:rFonts w:cs="Arial"/>
          <w:color w:val="000000"/>
          <w:sz w:val="22"/>
        </w:rPr>
      </w:pP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Cuando Cúcuta dependía de Bucaramanga marchaba todo mal en el ramo administrativo, principalmente en lo relacionado con los asuntos fiscales: ¿cuántos maestros que pasaron meses y meses luchando en la enseñanza –ardua tarea mal recompensada– hasta ahora reciben el valor de sus sudores de hace tres años? ¿Cuántos tuvieron que vender sus sueldos por la tercera parte de su valor? ¿Qué construcciones hizo el Gobierno Departamental de Santander en tantos años que precedieron a la creación del Departamento de Cúcuta? Una vez creado éste las cosas han cambiado de aspecto. Los sueldos se pagan puntualmente, la administración es buena, la población mejora rápidamente y el comercio se ensancha”24. 24 “Departamento”, en Labor Nueva, Departamento de Cúcuta, No. 1, 16 de abril de 1910.(14) (ibid. p 24).</w:t>
      </w:r>
    </w:p>
    <w:p w:rsidR="00322733" w:rsidRDefault="00322733" w:rsidP="004620A1">
      <w:pPr>
        <w:spacing w:line="360" w:lineRule="auto"/>
        <w:rPr>
          <w:rFonts w:cs="Arial"/>
          <w:b/>
          <w:color w:val="000000"/>
        </w:rPr>
      </w:pPr>
      <w:r w:rsidRPr="007C24E7">
        <w:rPr>
          <w:rFonts w:cs="Arial"/>
          <w:szCs w:val="24"/>
        </w:rPr>
        <w:t xml:space="preserve">La incertidumbre reinaba entonces, Pamplona se convirtió en epicentro de coqueteos entre Cúcuta y Bucaramanga para que hiciera parte de los departamentos, El periódico conservador </w:t>
      </w:r>
      <w:r w:rsidRPr="007C24E7">
        <w:rPr>
          <w:rFonts w:cs="Arial"/>
          <w:i/>
          <w:iCs/>
          <w:szCs w:val="24"/>
        </w:rPr>
        <w:t>Ecos de Pamplona</w:t>
      </w:r>
      <w:r w:rsidRPr="007C24E7">
        <w:rPr>
          <w:rFonts w:cs="Arial"/>
          <w:szCs w:val="24"/>
        </w:rPr>
        <w:t>, por ejemplo, afirmó en una edición de enero de 1910 lo siguiente</w:t>
      </w:r>
      <w:r w:rsidRPr="007C24E7">
        <w:rPr>
          <w:rFonts w:cs="Arial"/>
          <w:color w:val="000000"/>
        </w:rPr>
        <w:t>:</w:t>
      </w:r>
      <w:r w:rsidRPr="007C24E7">
        <w:rPr>
          <w:rFonts w:cs="Arial"/>
          <w:b/>
          <w:color w:val="000000"/>
        </w:rPr>
        <w:t xml:space="preserve"> </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 xml:space="preserve">Muy acertadamente y con tino admirable, expidió el Congreso de Colombia en sus importantes sesiones, la Ley número 65, fecha 14 de Diciembre de </w:t>
      </w:r>
      <w:r w:rsidRPr="007C24E7">
        <w:rPr>
          <w:rFonts w:cs="Arial"/>
          <w:color w:val="000000"/>
          <w:sz w:val="22"/>
        </w:rPr>
        <w:lastRenderedPageBreak/>
        <w:t>1909, por la cual se reintegran los antiguos Departamentos, lo que verán todos los colombianos con suma satisfacción, despertando otra vez el amor a la patria” ‘Congratulación’, en Ecos de Pamplona, Provincia de Pamplona, No. 19, 22 de enero de 1910.(15) (ibid, p. 25).</w:t>
      </w:r>
    </w:p>
    <w:p w:rsidR="00322733" w:rsidRPr="007C24E7" w:rsidRDefault="00322733" w:rsidP="004620A1">
      <w:pPr>
        <w:autoSpaceDE w:val="0"/>
        <w:autoSpaceDN w:val="0"/>
        <w:adjustRightInd w:val="0"/>
        <w:spacing w:after="0" w:line="360" w:lineRule="auto"/>
        <w:rPr>
          <w:rFonts w:cs="Arial"/>
          <w:szCs w:val="24"/>
        </w:rPr>
      </w:pPr>
      <w:r w:rsidRPr="007C24E7">
        <w:rPr>
          <w:rFonts w:cs="Arial"/>
          <w:szCs w:val="24"/>
        </w:rPr>
        <w:t>No hay que olvidar que Pamplona fue decisiva para que Norte de Santander se convirtiera en Departamento, paradójicamente en los últimos años el proyecto de la carretera a Bucaramanga por el Alto del  Escorial, la saca del escenario comercial, sin que el gobierno plantee un plan B para la ciudad, diferente al de la construcción de la doble calzada entre Cúcuta y Bucaramanga, que pase por su territorio. Hoy no le coquetean Cúcuta y Bucaramanga y parece ser que las prioridades son otras, olvidándose, sobre todo los Nortesantandereanos que con Pamplona existe una deuda histórica. Cúcuta entonces era autosuficiente económicamente, pero su población no era la exigida por el gobierno nacional para formar un Departamento, tanto así que el Departamento de Cúcuta desapareció, y generó comentarios como el citado anteriormente.</w:t>
      </w:r>
    </w:p>
    <w:p w:rsidR="00322733" w:rsidRPr="007C24E7" w:rsidRDefault="00322733" w:rsidP="004620A1">
      <w:pPr>
        <w:autoSpaceDE w:val="0"/>
        <w:autoSpaceDN w:val="0"/>
        <w:adjustRightInd w:val="0"/>
        <w:spacing w:after="0" w:line="360" w:lineRule="auto"/>
        <w:rPr>
          <w:rFonts w:cs="Arial"/>
          <w:szCs w:val="24"/>
        </w:rPr>
      </w:pPr>
    </w:p>
    <w:p w:rsidR="00322733" w:rsidRPr="007C24E7" w:rsidRDefault="00322733" w:rsidP="004620A1">
      <w:pPr>
        <w:autoSpaceDE w:val="0"/>
        <w:autoSpaceDN w:val="0"/>
        <w:adjustRightInd w:val="0"/>
        <w:spacing w:after="0" w:line="360" w:lineRule="auto"/>
        <w:rPr>
          <w:rFonts w:cs="Arial"/>
          <w:szCs w:val="24"/>
        </w:rPr>
      </w:pPr>
      <w:r w:rsidRPr="007C24E7">
        <w:rPr>
          <w:rFonts w:cs="Arial"/>
          <w:szCs w:val="24"/>
        </w:rPr>
        <w:t>El mismo informativo Pamplonés, citado ahora por el Heraldo de Bucaramanga y perteneciente a la misma investigación del observatorio de políticas públicas,  ratificaba seguir perteneciendo a Santander,</w:t>
      </w:r>
    </w:p>
    <w:p w:rsidR="00322733" w:rsidRPr="007C24E7" w:rsidRDefault="00322733" w:rsidP="004620A1">
      <w:pPr>
        <w:autoSpaceDE w:val="0"/>
        <w:autoSpaceDN w:val="0"/>
        <w:adjustRightInd w:val="0"/>
        <w:spacing w:after="0" w:line="360" w:lineRule="auto"/>
        <w:rPr>
          <w:rFonts w:cs="Arial"/>
          <w:szCs w:val="24"/>
        </w:rPr>
      </w:pP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Creemos conveniente hacer conocer del público y del Honorable Concejo Municipal que los habitantes de esta Provincia, en lo general, no sólo volverán gustosamente a llevar la histórica denominación de SANTANDEREANOS, sino que así lo desean vivamente. Como prueba inequívoca de lo que dejamos expuesto, está el resultado de la Junta que se verificó en la semana pasada con el fin de pulsar la opinión de los Pamploneses al respecto: el 95 por ciento de los votos fueron por la reintegración de Santander”26. 26 Citado en ‘Ecos y Notas’, en El Heraldo, Departamento de Bucaramanga, No. 153, 5 de febrero de 1910. (ibid., p. 74.)</w:t>
      </w:r>
    </w:p>
    <w:p w:rsidR="00322733" w:rsidRPr="007C24E7" w:rsidRDefault="00322733" w:rsidP="004620A1">
      <w:pPr>
        <w:autoSpaceDE w:val="0"/>
        <w:autoSpaceDN w:val="0"/>
        <w:adjustRightInd w:val="0"/>
        <w:spacing w:after="0" w:line="360" w:lineRule="auto"/>
        <w:rPr>
          <w:rFonts w:cs="Arial"/>
          <w:sz w:val="8"/>
          <w:szCs w:val="8"/>
        </w:rPr>
      </w:pPr>
    </w:p>
    <w:p w:rsidR="00322733" w:rsidRPr="007C24E7" w:rsidRDefault="00322733" w:rsidP="004620A1">
      <w:pPr>
        <w:autoSpaceDE w:val="0"/>
        <w:autoSpaceDN w:val="0"/>
        <w:adjustRightInd w:val="0"/>
        <w:spacing w:after="0" w:line="360" w:lineRule="auto"/>
        <w:rPr>
          <w:rFonts w:cs="Arial"/>
          <w:szCs w:val="24"/>
        </w:rPr>
      </w:pPr>
      <w:r w:rsidRPr="007C24E7">
        <w:rPr>
          <w:rFonts w:cs="Arial"/>
          <w:szCs w:val="24"/>
        </w:rPr>
        <w:lastRenderedPageBreak/>
        <w:t>Periodísticamente llama la atención como se argumentaba con porcentajes y cifras sobre un tema tan espinoso del cual dependía la independencia o la consolidación de dos departamentos y pamplona era el juez que podía inclinar la balanza.</w:t>
      </w:r>
    </w:p>
    <w:p w:rsidR="00322733" w:rsidRPr="007C24E7" w:rsidRDefault="00322733" w:rsidP="004620A1">
      <w:pPr>
        <w:autoSpaceDE w:val="0"/>
        <w:autoSpaceDN w:val="0"/>
        <w:adjustRightInd w:val="0"/>
        <w:spacing w:after="0" w:line="360" w:lineRule="auto"/>
        <w:rPr>
          <w:rFonts w:cs="Arial"/>
          <w:szCs w:val="24"/>
        </w:rPr>
      </w:pPr>
    </w:p>
    <w:p w:rsidR="00322733" w:rsidRPr="007C24E7" w:rsidRDefault="00322733" w:rsidP="004620A1">
      <w:pPr>
        <w:autoSpaceDE w:val="0"/>
        <w:autoSpaceDN w:val="0"/>
        <w:adjustRightInd w:val="0"/>
        <w:spacing w:line="360" w:lineRule="auto"/>
        <w:rPr>
          <w:rFonts w:cs="Arial"/>
          <w:szCs w:val="24"/>
        </w:rPr>
      </w:pPr>
      <w:r w:rsidRPr="007C24E7">
        <w:rPr>
          <w:rFonts w:cs="Arial"/>
          <w:szCs w:val="24"/>
        </w:rPr>
        <w:t>En Cúcuta se pensaba otra cosa como lo registra El Trabajo,  la unión con Pamplona generaba acciones:</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El miércoles 19 [de enero de 1910], en la tarde se verificó en el local de la Gobernación [de Cúcuta] una Junta, compuesta de vecinos de las Provincias de Cúcuta y Pamplona, provocada por el señor Dr. Víctor Julio Cote, Gobernador de este Departamento, quien manifestó en términos adecuados el objeto de la reunión, esto es, el de la incorporación de la Provincia de Pamplona a esta sección de la República. [...] Don Julio Pérez F., comisionado especial del H. Concejo de Pamplona presentó un pliego que contenía las bases sobre las cuales fundan los hijos de la capital de la Diócesis su propuesta de adhesión a nuestra Entidad. “Laudable acercamiento”, en El Trabajo, Departamento de Cúcuta, No. 617, 22 de enero de 1910. (ibíd.,75)</w:t>
      </w:r>
    </w:p>
    <w:p w:rsidR="00322733" w:rsidRPr="007C24E7" w:rsidRDefault="00322733" w:rsidP="004620A1">
      <w:pPr>
        <w:autoSpaceDE w:val="0"/>
        <w:autoSpaceDN w:val="0"/>
        <w:adjustRightInd w:val="0"/>
        <w:spacing w:line="360" w:lineRule="auto"/>
        <w:rPr>
          <w:rFonts w:cs="Arial"/>
          <w:szCs w:val="24"/>
        </w:rPr>
      </w:pPr>
      <w:r w:rsidRPr="007C24E7">
        <w:rPr>
          <w:rFonts w:cs="Arial"/>
          <w:szCs w:val="24"/>
        </w:rPr>
        <w:t xml:space="preserve"> LA PRENSA DE CÚCUTA LIDERAZGO Y SEGUIMIENTO AL PROCESO</w:t>
      </w:r>
    </w:p>
    <w:p w:rsidR="00322733" w:rsidRPr="007C24E7" w:rsidRDefault="00322733" w:rsidP="004620A1">
      <w:pPr>
        <w:spacing w:line="360" w:lineRule="auto"/>
        <w:rPr>
          <w:rFonts w:cs="Arial"/>
          <w:szCs w:val="24"/>
        </w:rPr>
      </w:pPr>
      <w:r w:rsidRPr="007C24E7">
        <w:rPr>
          <w:rFonts w:cs="Arial"/>
          <w:szCs w:val="24"/>
        </w:rPr>
        <w:t>La disolución del departamento de Cúcuta desencadenó otros hechos registrados por la prensa local invitando a manifestaciones populares, la alianza con Pamplona era un hecho y solo faltaba la puntada final. Ejercer presión ante la realidad de las cifras que daban autonomía económica y justificación poblacional:</w:t>
      </w:r>
    </w:p>
    <w:p w:rsidR="00322733" w:rsidRPr="007C24E7" w:rsidRDefault="00322733" w:rsidP="004620A1">
      <w:pPr>
        <w:autoSpaceDE w:val="0"/>
        <w:autoSpaceDN w:val="0"/>
        <w:adjustRightInd w:val="0"/>
        <w:spacing w:after="0" w:line="360" w:lineRule="auto"/>
        <w:rPr>
          <w:rFonts w:cs="Arial"/>
          <w:b/>
          <w:color w:val="000000"/>
        </w:rPr>
      </w:pPr>
      <w:r w:rsidRPr="007C24E7">
        <w:rPr>
          <w:rFonts w:cs="Arial"/>
          <w:b/>
          <w:color w:val="000000"/>
        </w:rPr>
        <w:t>MANIFESTACIÓN POPULAR</w:t>
      </w:r>
    </w:p>
    <w:p w:rsidR="00322733" w:rsidRPr="007C24E7" w:rsidRDefault="00322733" w:rsidP="004620A1">
      <w:pPr>
        <w:autoSpaceDE w:val="0"/>
        <w:autoSpaceDN w:val="0"/>
        <w:adjustRightInd w:val="0"/>
        <w:spacing w:after="0" w:line="360" w:lineRule="auto"/>
        <w:rPr>
          <w:rFonts w:cs="Arial"/>
          <w:b/>
          <w:color w:val="000000"/>
        </w:rPr>
      </w:pP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 xml:space="preserve">Invítase de una manera especial a todos los artesanos de la ciudad y demás personas patriotas, interesadas por el bienestar y engrandecimiento de la hermosa y altiva Cúcuta, para hoy [20 de enero] a las 7 p. m. al </w:t>
      </w:r>
      <w:r w:rsidRPr="007C24E7">
        <w:rPr>
          <w:rFonts w:cs="Arial"/>
          <w:color w:val="000000"/>
          <w:sz w:val="22"/>
        </w:rPr>
        <w:lastRenderedPageBreak/>
        <w:t xml:space="preserve">Parque Santander, con el fin de protestar de manera culta pero enérgica contra la extinción de este Departamento. Llevarán la palabra tres miembros de la Sociedad de Artesanos ‘Gremios Unidos’” Gran Meeting” en El Trabajo, Departamento de Cúcuta, No. 642, 23 de abril de </w:t>
      </w:r>
      <w:r w:rsidR="002F6BC7" w:rsidRPr="007C24E7">
        <w:rPr>
          <w:rFonts w:cs="Arial"/>
          <w:color w:val="000000"/>
          <w:sz w:val="22"/>
        </w:rPr>
        <w:t xml:space="preserve">1910. </w:t>
      </w:r>
      <w:r w:rsidRPr="007C24E7">
        <w:rPr>
          <w:rFonts w:cs="Arial"/>
          <w:color w:val="000000"/>
          <w:sz w:val="22"/>
        </w:rPr>
        <w:t>(ibid. p. 80 )</w:t>
      </w:r>
    </w:p>
    <w:p w:rsidR="00322733" w:rsidRPr="007C24E7" w:rsidRDefault="002F6BC7" w:rsidP="004620A1">
      <w:pPr>
        <w:spacing w:line="360" w:lineRule="auto"/>
        <w:rPr>
          <w:rFonts w:cs="Arial"/>
          <w:szCs w:val="24"/>
        </w:rPr>
      </w:pPr>
      <w:r w:rsidRPr="007C24E7">
        <w:rPr>
          <w:rFonts w:cs="Arial"/>
          <w:szCs w:val="24"/>
        </w:rPr>
        <w:t>Mas allá de la situación histórica que llevó a la separación de los Santanderes, nótese la intervención de los directores de los tres periódicos cucuteños.</w:t>
      </w:r>
      <w:r>
        <w:rPr>
          <w:rFonts w:cs="Arial"/>
          <w:szCs w:val="24"/>
        </w:rPr>
        <w:t xml:space="preserve"> </w:t>
      </w:r>
      <w:r w:rsidRPr="007C24E7">
        <w:rPr>
          <w:rFonts w:cs="Arial"/>
          <w:szCs w:val="24"/>
        </w:rPr>
        <w:t xml:space="preserve">Allí se pronunciaron, entre otros, Justo Rosas, Director de </w:t>
      </w:r>
      <w:r w:rsidRPr="007C24E7">
        <w:rPr>
          <w:rFonts w:cs="Arial"/>
          <w:i/>
          <w:iCs/>
          <w:szCs w:val="24"/>
        </w:rPr>
        <w:t>El Trabajo</w:t>
      </w:r>
      <w:r w:rsidRPr="007C24E7">
        <w:rPr>
          <w:rFonts w:cs="Arial"/>
          <w:szCs w:val="24"/>
        </w:rPr>
        <w:t xml:space="preserve">; Saúl Matheus Briceño, Director de </w:t>
      </w:r>
      <w:r w:rsidRPr="007C24E7">
        <w:rPr>
          <w:rFonts w:cs="Arial"/>
          <w:i/>
          <w:iCs/>
          <w:szCs w:val="24"/>
        </w:rPr>
        <w:t>El Observador</w:t>
      </w:r>
      <w:r w:rsidRPr="007C24E7">
        <w:rPr>
          <w:rFonts w:cs="Arial"/>
          <w:szCs w:val="24"/>
        </w:rPr>
        <w:t xml:space="preserve">; Francisco Antonio Torres, Director de </w:t>
      </w:r>
      <w:r w:rsidRPr="007C24E7">
        <w:rPr>
          <w:rFonts w:cs="Arial"/>
          <w:i/>
          <w:iCs/>
          <w:szCs w:val="24"/>
        </w:rPr>
        <w:t>Labor Nueva</w:t>
      </w:r>
      <w:r w:rsidRPr="007C24E7">
        <w:rPr>
          <w:rFonts w:cs="Arial"/>
          <w:szCs w:val="24"/>
        </w:rPr>
        <w:t>; y Héctor Cabrera.</w:t>
      </w:r>
    </w:p>
    <w:p w:rsidR="00322733" w:rsidRPr="007C24E7" w:rsidRDefault="00322733" w:rsidP="004620A1">
      <w:pPr>
        <w:spacing w:line="360" w:lineRule="auto"/>
        <w:rPr>
          <w:rFonts w:cs="Arial"/>
          <w:color w:val="000000"/>
        </w:rPr>
      </w:pPr>
      <w:r w:rsidRPr="007C24E7">
        <w:rPr>
          <w:rFonts w:cs="Arial"/>
          <w:color w:val="000000"/>
        </w:rPr>
        <w:t>Justo Rosas:</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Desconsolador es ver que la saña de unos pocos de allende en el Sur, haya tenido eco en las esferas oficiales y que desde el primero de Mayo volvamos, cual mansos corderos, a ser tributarios de Bucaramanga; más para contrarrestar en parte el tremendo golpe que se nos ha asestado, pidamos con todo el vigor de nuestros pechos, la independencia municipal y desde hoy constituyámonos en celosos guardianes de nuestros intereses y por ende de las arcas municipales. Que ni un centavo salga de ellas para engrosar la bolsa de los que se han propuesto se nuestros tutores. (ibid. p. 80)</w:t>
      </w:r>
    </w:p>
    <w:p w:rsidR="00322733" w:rsidRPr="007C24E7" w:rsidRDefault="00322733" w:rsidP="004620A1">
      <w:pPr>
        <w:autoSpaceDE w:val="0"/>
        <w:autoSpaceDN w:val="0"/>
        <w:adjustRightInd w:val="0"/>
        <w:spacing w:after="0" w:line="360" w:lineRule="auto"/>
        <w:rPr>
          <w:rFonts w:cs="Arial"/>
          <w:szCs w:val="24"/>
        </w:rPr>
      </w:pPr>
      <w:r w:rsidRPr="007C24E7">
        <w:rPr>
          <w:rFonts w:cs="Arial"/>
          <w:szCs w:val="24"/>
        </w:rPr>
        <w:t>En el mismo sentido se pronunció Matheus:</w:t>
      </w:r>
    </w:p>
    <w:p w:rsidR="00322733" w:rsidRPr="007C24E7" w:rsidRDefault="00322733" w:rsidP="004620A1">
      <w:pPr>
        <w:autoSpaceDE w:val="0"/>
        <w:autoSpaceDN w:val="0"/>
        <w:adjustRightInd w:val="0"/>
        <w:spacing w:after="0" w:line="360" w:lineRule="auto"/>
        <w:rPr>
          <w:rFonts w:cs="Arial"/>
          <w:szCs w:val="24"/>
        </w:rPr>
      </w:pP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 xml:space="preserve">Se quiere que retornemos a pagar de nuevo el tributo estúpido y bochornoso de carnerismo a los señores de arriba, inconscientes y resignados, huérfanos de toda individualidad, semejantes a las mesnadas aquellas que en la edad bárbara para el carácter –la de las postergaciones– llevaban las primicias al Amo, a ese Amo que todo se lo merecía, en gracia de desequilibradas leyes sociales que lo exaltaban con </w:t>
      </w:r>
      <w:r w:rsidRPr="007C24E7">
        <w:rPr>
          <w:rFonts w:cs="Arial"/>
          <w:color w:val="000000"/>
          <w:sz w:val="22"/>
        </w:rPr>
        <w:lastRenderedPageBreak/>
        <w:t>prerrogativas indiscutibles sobre el infeliz vasallaje de la humillación y la limosna(ibid p. 81).</w:t>
      </w:r>
    </w:p>
    <w:p w:rsidR="00322733" w:rsidRPr="007C24E7" w:rsidRDefault="00322733" w:rsidP="004620A1">
      <w:pPr>
        <w:autoSpaceDE w:val="0"/>
        <w:autoSpaceDN w:val="0"/>
        <w:adjustRightInd w:val="0"/>
        <w:spacing w:after="0" w:line="360" w:lineRule="auto"/>
        <w:rPr>
          <w:rFonts w:cs="Arial"/>
          <w:b/>
          <w:color w:val="000000"/>
        </w:rPr>
      </w:pPr>
    </w:p>
    <w:p w:rsidR="00322733" w:rsidRPr="007C24E7" w:rsidRDefault="00322733" w:rsidP="004620A1">
      <w:pPr>
        <w:autoSpaceDE w:val="0"/>
        <w:autoSpaceDN w:val="0"/>
        <w:adjustRightInd w:val="0"/>
        <w:spacing w:after="0" w:line="360" w:lineRule="auto"/>
        <w:rPr>
          <w:rFonts w:cs="Arial"/>
          <w:szCs w:val="24"/>
        </w:rPr>
      </w:pPr>
      <w:r w:rsidRPr="007C24E7">
        <w:rPr>
          <w:rFonts w:cs="Arial"/>
          <w:szCs w:val="24"/>
        </w:rPr>
        <w:t>Por último, vale destacar las palabras de Cabrera quien puso en duda la legitimidad de la decisión:</w:t>
      </w:r>
    </w:p>
    <w:p w:rsidR="00322733" w:rsidRPr="007C24E7" w:rsidRDefault="00322733" w:rsidP="004620A1">
      <w:pPr>
        <w:autoSpaceDE w:val="0"/>
        <w:autoSpaceDN w:val="0"/>
        <w:adjustRightInd w:val="0"/>
        <w:spacing w:after="0" w:line="360" w:lineRule="auto"/>
        <w:rPr>
          <w:rFonts w:cs="Arial"/>
          <w:szCs w:val="24"/>
        </w:rPr>
      </w:pPr>
    </w:p>
    <w:p w:rsidR="00322733" w:rsidRPr="007C24E7" w:rsidRDefault="00322733" w:rsidP="004620A1">
      <w:pPr>
        <w:spacing w:line="360" w:lineRule="auto"/>
        <w:rPr>
          <w:rFonts w:cs="Arial"/>
          <w:color w:val="000000"/>
        </w:rPr>
      </w:pPr>
      <w:r w:rsidRPr="007C24E7">
        <w:rPr>
          <w:rFonts w:cs="Arial"/>
          <w:color w:val="000000"/>
        </w:rPr>
        <w:t>Invocan la Ley, señores, y con la misma Ley le dan a Cali lo que nosotros con los nobles pamploneses, con el mismo derecho reclamamos. Invocan la Ley, señores, y la interpretan a su antojo para arrebatarnos nuestras rentas y llenar con ellas extrañas arcas, para impulsar con ellas ajenos adelantos. (ibid p. 81)</w:t>
      </w:r>
    </w:p>
    <w:p w:rsidR="00322733" w:rsidRPr="007C24E7" w:rsidRDefault="00322733" w:rsidP="004620A1">
      <w:pPr>
        <w:spacing w:line="360" w:lineRule="auto"/>
        <w:rPr>
          <w:rFonts w:cs="Arial"/>
          <w:szCs w:val="24"/>
        </w:rPr>
      </w:pPr>
      <w:r w:rsidRPr="007C24E7">
        <w:rPr>
          <w:rFonts w:cs="Arial"/>
          <w:szCs w:val="24"/>
        </w:rPr>
        <w:t xml:space="preserve">De acuerdo con el documento citado lo que parecía una debacle y la inminente unión como gran Santander fue desvirtuado con estas palabras que aparecían en </w:t>
      </w:r>
      <w:r w:rsidRPr="007C24E7">
        <w:rPr>
          <w:rFonts w:cs="Arial"/>
          <w:i/>
          <w:iCs/>
          <w:szCs w:val="24"/>
        </w:rPr>
        <w:t>El Trabajo</w:t>
      </w:r>
      <w:r w:rsidRPr="007C24E7">
        <w:rPr>
          <w:rFonts w:cs="Arial"/>
          <w:szCs w:val="24"/>
        </w:rPr>
        <w:t xml:space="preserve">: </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Nos queda, sin embargo, una esperanza, fundada en las razones del derecho. Podemos fundar un nuevo Departamento con las Provincias de Cúcuta, Pamplona y Ocaña. Todos los Municipios reiterarán su solicitud y a la Asamblea corresponde por derecho atender a nuestro reclamo. (ibid. p. 82).</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En esos términos quedó consignado en un editorial de El Trabajo:</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Es innegable […] el derecho que nos asiste para solicitar de la Asamblea el cambio de nombre. En estos valles se meció la cuna del prestigioso Hombre de las Leyes, del valiente caudillo de Boyacá; en el Rosario de Cúcuta se guardan imperecederos recuerdos de su nacimiento; allí también se rindió el primer Congreso granadino; en las colinas occidentales de esta ciudad, se rindió brillante jornada que ayudó eficazmente al triunfo de nuestra independencia. (ibid. p. 88).</w:t>
      </w:r>
    </w:p>
    <w:p w:rsidR="00322733" w:rsidRPr="007C24E7" w:rsidRDefault="00322733" w:rsidP="004620A1">
      <w:pPr>
        <w:spacing w:line="360" w:lineRule="auto"/>
        <w:rPr>
          <w:rFonts w:cs="Arial"/>
          <w:szCs w:val="24"/>
        </w:rPr>
      </w:pPr>
      <w:r w:rsidRPr="007C24E7">
        <w:rPr>
          <w:rFonts w:cs="Arial"/>
          <w:szCs w:val="24"/>
        </w:rPr>
        <w:lastRenderedPageBreak/>
        <w:t xml:space="preserve">Finalmente la investigación muestra como la prensa también sirvió para inspirar un ambiente de renovación de hermandad, pese a la separación; </w:t>
      </w:r>
    </w:p>
    <w:p w:rsidR="00322733" w:rsidRDefault="00322733" w:rsidP="004620A1">
      <w:pPr>
        <w:spacing w:line="360" w:lineRule="auto"/>
        <w:ind w:left="737" w:right="737" w:firstLine="0"/>
        <w:rPr>
          <w:rFonts w:cs="Arial"/>
          <w:color w:val="000000"/>
          <w:sz w:val="22"/>
        </w:rPr>
      </w:pPr>
      <w:r w:rsidRPr="007C24E7">
        <w:rPr>
          <w:rFonts w:cs="Arial"/>
          <w:color w:val="000000"/>
          <w:sz w:val="22"/>
        </w:rPr>
        <w:t>El trabajo se encargó de informar al pueblo cucuteño que su anhelo se había convertido en Ley de la República. No obstante la alegría, fue obligación del periódico aclarar, por medio de un artículo publicado ese día, bajo el título “Triunfo del derecho”, que su Departamento no portaría el nombre de Santander: “La nueva entidad se denominará Departamento del Norte de Santander. Al darle este nombre se ha querido […] conservar inalterables los vínculos de los santandereanos. Y en verdad que si nuestras legítimas aspiraciones de mayorazgo se ven hoy coronadas, tampoco podemos olvidar los lazos fraternales que nos ligan con el Departamento del Sur de Santander”. (ibid p. 93).</w:t>
      </w:r>
    </w:p>
    <w:p w:rsidR="00322733" w:rsidRDefault="00322733" w:rsidP="004620A1">
      <w:pPr>
        <w:spacing w:line="360" w:lineRule="auto"/>
        <w:ind w:left="737" w:right="737" w:firstLine="0"/>
        <w:rPr>
          <w:rFonts w:cs="Arial"/>
          <w:color w:val="000000"/>
          <w:sz w:val="22"/>
        </w:rPr>
      </w:pPr>
    </w:p>
    <w:p w:rsidR="00322733" w:rsidRPr="007C24E7" w:rsidRDefault="00322733" w:rsidP="004620A1">
      <w:pPr>
        <w:spacing w:line="360" w:lineRule="auto"/>
        <w:rPr>
          <w:rFonts w:cs="Arial"/>
          <w:b/>
          <w:color w:val="000000"/>
        </w:rPr>
      </w:pPr>
      <w:r w:rsidRPr="007C24E7">
        <w:rPr>
          <w:rFonts w:cs="Arial"/>
          <w:b/>
          <w:color w:val="000000"/>
        </w:rPr>
        <w:t>La regeneración periodismo de oposición</w:t>
      </w:r>
    </w:p>
    <w:p w:rsidR="00322733" w:rsidRPr="007C24E7" w:rsidRDefault="00322733" w:rsidP="004620A1">
      <w:pPr>
        <w:spacing w:line="360" w:lineRule="auto"/>
        <w:rPr>
          <w:rFonts w:cs="Arial"/>
          <w:szCs w:val="24"/>
        </w:rPr>
      </w:pPr>
      <w:r w:rsidRPr="007C24E7">
        <w:rPr>
          <w:rFonts w:cs="Arial"/>
          <w:szCs w:val="24"/>
        </w:rPr>
        <w:t xml:space="preserve">Basados en la compilación de Ramírez, E. y Guevara E. (2000), en 1899, cuatro periódicos de oposición a la regeneración aparecen en las ciudades de Pamplona, Convención y Cúcuta; El Motor, El zapador, La voz del Pueblo y el Intransigente, son esbozados en la recopilación histórica hecha por la Universidad Autónoma de Bucaramanga. Es innegable lo fuerza partidista que tenían estos periódicos, el liberalismo se turnaba gran cantidad de renglones con el conservatismo para defender o atacar a los dirigentes de la época. Podríamos decir que Bogotá hablaba y el Norte de Santander reaccionaba ante las noticias capitalinas. Algunos apartes: </w:t>
      </w:r>
    </w:p>
    <w:p w:rsidR="00322733" w:rsidRPr="007C24E7" w:rsidRDefault="00322733" w:rsidP="004620A1">
      <w:pPr>
        <w:spacing w:line="360" w:lineRule="auto"/>
        <w:rPr>
          <w:rFonts w:cs="Arial"/>
          <w:szCs w:val="24"/>
        </w:rPr>
      </w:pPr>
      <w:r w:rsidRPr="007C24E7">
        <w:rPr>
          <w:rFonts w:cs="Arial"/>
          <w:szCs w:val="24"/>
        </w:rPr>
        <w:t xml:space="preserve">El MOTOR de Pamplona director Donaldo </w:t>
      </w:r>
      <w:r w:rsidR="002F6BC7" w:rsidRPr="007C24E7">
        <w:rPr>
          <w:rFonts w:cs="Arial"/>
          <w:szCs w:val="24"/>
        </w:rPr>
        <w:t>Álvarez</w:t>
      </w:r>
      <w:r w:rsidRPr="007C24E7">
        <w:rPr>
          <w:rFonts w:cs="Arial"/>
          <w:szCs w:val="24"/>
        </w:rPr>
        <w:t xml:space="preserve"> no. 10 del 17 de junio, </w:t>
      </w:r>
      <w:r w:rsidR="002F6BC7" w:rsidRPr="007C24E7">
        <w:rPr>
          <w:rFonts w:cs="Arial"/>
          <w:szCs w:val="24"/>
        </w:rPr>
        <w:t>pág.</w:t>
      </w:r>
      <w:r w:rsidRPr="007C24E7">
        <w:rPr>
          <w:rFonts w:cs="Arial"/>
          <w:szCs w:val="24"/>
        </w:rPr>
        <w:t xml:space="preserve"> 146 </w:t>
      </w:r>
      <w:r w:rsidR="002F6BC7">
        <w:rPr>
          <w:rFonts w:cs="Arial"/>
          <w:szCs w:val="24"/>
        </w:rPr>
        <w:t>U</w:t>
      </w:r>
      <w:r w:rsidR="002F6BC7" w:rsidRPr="007C24E7">
        <w:rPr>
          <w:rFonts w:cs="Arial"/>
          <w:szCs w:val="24"/>
        </w:rPr>
        <w:t>nab</w:t>
      </w:r>
      <w:r w:rsidRPr="007C24E7">
        <w:rPr>
          <w:rFonts w:cs="Arial"/>
          <w:szCs w:val="24"/>
        </w:rPr>
        <w:t xml:space="preserve"> periódicos santandereanos de oposición a la regeneración:</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lastRenderedPageBreak/>
        <w:t xml:space="preserve">“La gran familia liberal no puede negar de sus padres: ellos son su historia. la gran familia liberal no es que quiera arrinconarlos. No quiere que sus hijos mas prominentes los ayuden en las labores del partido”… “bien sabe la sanción universal que la responsabilidad de la regeneración </w:t>
      </w:r>
      <w:r w:rsidR="002F6BC7" w:rsidRPr="007C24E7">
        <w:rPr>
          <w:rFonts w:cs="Arial"/>
          <w:color w:val="000000"/>
          <w:sz w:val="22"/>
        </w:rPr>
        <w:t>únicamente</w:t>
      </w:r>
      <w:r w:rsidRPr="007C24E7">
        <w:rPr>
          <w:rFonts w:cs="Arial"/>
          <w:color w:val="000000"/>
          <w:sz w:val="22"/>
        </w:rPr>
        <w:t xml:space="preserve"> pesa sobre todos, todos los que no sean liberales…” (Ramírez, E. y Guevara E., 2000. p. 146).</w:t>
      </w:r>
    </w:p>
    <w:p w:rsidR="00322733" w:rsidRPr="007C24E7" w:rsidRDefault="002F6BC7" w:rsidP="004620A1">
      <w:pPr>
        <w:spacing w:line="360" w:lineRule="auto"/>
        <w:ind w:left="737" w:right="737" w:firstLine="0"/>
        <w:rPr>
          <w:rFonts w:cs="Arial"/>
          <w:color w:val="000000"/>
          <w:sz w:val="22"/>
        </w:rPr>
      </w:pPr>
      <w:r w:rsidRPr="007C24E7">
        <w:rPr>
          <w:rFonts w:cs="Arial"/>
          <w:color w:val="000000"/>
          <w:sz w:val="22"/>
        </w:rPr>
        <w:t>Se observa el espíritu liberal, es evidente en diario Pamplonés,</w:t>
      </w:r>
      <w:r>
        <w:rPr>
          <w:rFonts w:cs="Arial"/>
          <w:color w:val="000000"/>
          <w:sz w:val="22"/>
        </w:rPr>
        <w:t xml:space="preserve"> </w:t>
      </w:r>
      <w:r w:rsidRPr="007C24E7">
        <w:rPr>
          <w:rFonts w:cs="Arial"/>
          <w:color w:val="000000"/>
          <w:sz w:val="22"/>
        </w:rPr>
        <w:t xml:space="preserve">No. 11 12 de Julio en éste aparte se convoca a la unión liberal: “En polémica entre importantes copartidarios nuestros, </w:t>
      </w:r>
      <w:r>
        <w:rPr>
          <w:rFonts w:cs="Arial"/>
          <w:color w:val="000000"/>
          <w:sz w:val="22"/>
        </w:rPr>
        <w:t>U</w:t>
      </w:r>
      <w:r w:rsidRPr="007C24E7">
        <w:rPr>
          <w:rFonts w:cs="Arial"/>
          <w:color w:val="000000"/>
          <w:sz w:val="22"/>
        </w:rPr>
        <w:t>ribe</w:t>
      </w:r>
      <w:r>
        <w:rPr>
          <w:rFonts w:cs="Arial"/>
          <w:color w:val="000000"/>
          <w:sz w:val="22"/>
        </w:rPr>
        <w:t xml:space="preserve"> Uribe y Camacho C</w:t>
      </w:r>
      <w:r w:rsidRPr="007C24E7">
        <w:rPr>
          <w:rFonts w:cs="Arial"/>
          <w:color w:val="000000"/>
          <w:sz w:val="22"/>
        </w:rPr>
        <w:t xml:space="preserve">arrizosa. </w:t>
      </w:r>
      <w:r>
        <w:rPr>
          <w:rFonts w:cs="Arial"/>
          <w:color w:val="000000"/>
          <w:sz w:val="22"/>
        </w:rPr>
        <w:t>gasta</w:t>
      </w:r>
      <w:r w:rsidRPr="007C24E7">
        <w:rPr>
          <w:rFonts w:cs="Arial"/>
          <w:color w:val="000000"/>
          <w:sz w:val="22"/>
        </w:rPr>
        <w:t>se</w:t>
      </w:r>
      <w:r>
        <w:rPr>
          <w:rFonts w:cs="Arial"/>
          <w:color w:val="000000"/>
          <w:sz w:val="22"/>
        </w:rPr>
        <w:t>n</w:t>
      </w:r>
      <w:r w:rsidR="00322733" w:rsidRPr="007C24E7">
        <w:rPr>
          <w:rFonts w:cs="Arial"/>
          <w:color w:val="000000"/>
          <w:sz w:val="22"/>
        </w:rPr>
        <w:t xml:space="preserve"> fuerzas que el liberalismo necesita para reivindicar el honor nacional e instituciones republicanas. patriotismo impone sacrificio de rencores que tienden a dividir la familia liberal”. (Ibid p. 146).</w:t>
      </w:r>
    </w:p>
    <w:p w:rsidR="00322733" w:rsidRPr="007C24E7" w:rsidRDefault="00322733" w:rsidP="004620A1">
      <w:pPr>
        <w:spacing w:line="360" w:lineRule="auto"/>
        <w:rPr>
          <w:rFonts w:cs="Arial"/>
          <w:szCs w:val="24"/>
        </w:rPr>
      </w:pPr>
      <w:r w:rsidRPr="007C24E7">
        <w:rPr>
          <w:rFonts w:cs="Arial"/>
          <w:szCs w:val="24"/>
        </w:rPr>
        <w:t xml:space="preserve">EL ZAPADOR director CARLOS OBREGO  SAN JOSÉ DE CÚCUTA No 1 20 DE MAYO DE 1899. p. 220. </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 xml:space="preserve">Nace este periódico para servir, en puesto humilde del campo liberal, los intereses de la república. </w:t>
      </w:r>
      <w:r w:rsidR="002F6BC7" w:rsidRPr="007C24E7">
        <w:rPr>
          <w:rFonts w:cs="Arial"/>
          <w:color w:val="000000"/>
          <w:sz w:val="22"/>
        </w:rPr>
        <w:t>por mas que la natural y explicable impaciencia de los que aún esperan, bajo el cielo de la patria, la luz de la justicia reparadora que permita a los ejecutor</w:t>
      </w:r>
      <w:r w:rsidR="002F6BC7">
        <w:rPr>
          <w:rFonts w:cs="Arial"/>
          <w:color w:val="000000"/>
          <w:sz w:val="22"/>
        </w:rPr>
        <w:t>es de las leyes, mirar que del T</w:t>
      </w:r>
      <w:r w:rsidR="002F6BC7" w:rsidRPr="007C24E7">
        <w:rPr>
          <w:rFonts w:cs="Arial"/>
          <w:color w:val="000000"/>
          <w:sz w:val="22"/>
        </w:rPr>
        <w:t>áchira al carchi y del orinoco al pacífico, todos los colombianos somos iguales…(Ibid. p. 146)</w:t>
      </w:r>
    </w:p>
    <w:p w:rsidR="00322733" w:rsidRPr="007C24E7" w:rsidRDefault="00322733" w:rsidP="004620A1">
      <w:pPr>
        <w:spacing w:line="360" w:lineRule="auto"/>
        <w:ind w:left="737" w:right="737" w:firstLine="0"/>
        <w:rPr>
          <w:rFonts w:cs="Arial"/>
          <w:color w:val="000000"/>
          <w:sz w:val="22"/>
        </w:rPr>
      </w:pPr>
      <w:r w:rsidRPr="007C24E7">
        <w:rPr>
          <w:rFonts w:cs="Arial"/>
          <w:color w:val="000000"/>
          <w:sz w:val="22"/>
        </w:rPr>
        <w:t>Además de la reivindicación del periódico como un diario liberal, destacan el papel de la prensa: “por mas que se niegue el poder de la prensa como eficaz reivindicador de los derechos populares, no vacilamos en tomar puesto en el periodismo para defender esos derechos…”(Ibid. p. 220)</w:t>
      </w:r>
    </w:p>
    <w:p w:rsidR="00322733" w:rsidRPr="007C24E7" w:rsidRDefault="002F6BC7" w:rsidP="004620A1">
      <w:pPr>
        <w:spacing w:line="360" w:lineRule="auto"/>
        <w:rPr>
          <w:rFonts w:cs="Arial"/>
          <w:szCs w:val="24"/>
        </w:rPr>
      </w:pPr>
      <w:r w:rsidRPr="007C24E7">
        <w:rPr>
          <w:rFonts w:cs="Arial"/>
          <w:szCs w:val="24"/>
        </w:rPr>
        <w:t>En ese número el periódico señalaba los 14 años que llevaba el liberalismo alejado del poder arr</w:t>
      </w:r>
      <w:r>
        <w:rPr>
          <w:rFonts w:cs="Arial"/>
          <w:szCs w:val="24"/>
        </w:rPr>
        <w:t>emetiendo contra el presidente R</w:t>
      </w:r>
      <w:r w:rsidRPr="007C24E7">
        <w:rPr>
          <w:rFonts w:cs="Arial"/>
          <w:szCs w:val="24"/>
        </w:rPr>
        <w:t xml:space="preserve">afael </w:t>
      </w:r>
      <w:r>
        <w:rPr>
          <w:rFonts w:cs="Arial"/>
          <w:szCs w:val="24"/>
        </w:rPr>
        <w:t>N</w:t>
      </w:r>
      <w:r w:rsidRPr="007C24E7">
        <w:rPr>
          <w:rFonts w:cs="Arial"/>
          <w:szCs w:val="24"/>
        </w:rPr>
        <w:t>úñez así:</w:t>
      </w:r>
    </w:p>
    <w:p w:rsidR="00322733" w:rsidRPr="00EF154A" w:rsidRDefault="00322733" w:rsidP="004620A1">
      <w:pPr>
        <w:spacing w:line="360" w:lineRule="auto"/>
        <w:ind w:left="737" w:right="737" w:firstLine="0"/>
        <w:rPr>
          <w:rFonts w:cs="Arial"/>
          <w:color w:val="000000"/>
          <w:sz w:val="22"/>
        </w:rPr>
      </w:pPr>
      <w:r w:rsidRPr="00EF154A">
        <w:rPr>
          <w:rFonts w:cs="Arial"/>
          <w:color w:val="000000"/>
          <w:sz w:val="22"/>
        </w:rPr>
        <w:lastRenderedPageBreak/>
        <w:t xml:space="preserve"> </w:t>
      </w:r>
      <w:r w:rsidRPr="007C24E7">
        <w:rPr>
          <w:rFonts w:cs="Arial"/>
          <w:color w:val="000000"/>
          <w:sz w:val="22"/>
        </w:rPr>
        <w:t xml:space="preserve">“el doctor </w:t>
      </w:r>
      <w:r w:rsidR="002F6BC7">
        <w:rPr>
          <w:rFonts w:cs="Arial"/>
          <w:color w:val="000000"/>
          <w:sz w:val="22"/>
        </w:rPr>
        <w:t>N</w:t>
      </w:r>
      <w:r w:rsidR="002F6BC7" w:rsidRPr="007C24E7">
        <w:rPr>
          <w:rFonts w:cs="Arial"/>
          <w:color w:val="000000"/>
          <w:sz w:val="22"/>
        </w:rPr>
        <w:t>úñez</w:t>
      </w:r>
      <w:r w:rsidRPr="007C24E7">
        <w:rPr>
          <w:rFonts w:cs="Arial"/>
          <w:color w:val="000000"/>
          <w:sz w:val="22"/>
        </w:rPr>
        <w:t xml:space="preserve"> llevó al capitolio al partido conservador, pero lo llevó en insolvencia moral. surgió sin trabajo, sin </w:t>
      </w:r>
      <w:proofErr w:type="spellStart"/>
      <w:r w:rsidRPr="007C24E7">
        <w:rPr>
          <w:rFonts w:cs="Arial"/>
          <w:color w:val="000000"/>
          <w:sz w:val="22"/>
        </w:rPr>
        <w:t>fé</w:t>
      </w:r>
      <w:bookmarkStart w:id="3" w:name="_GoBack"/>
      <w:bookmarkEnd w:id="3"/>
      <w:proofErr w:type="spellEnd"/>
      <w:r w:rsidRPr="007C24E7">
        <w:rPr>
          <w:rFonts w:cs="Arial"/>
          <w:color w:val="000000"/>
          <w:sz w:val="22"/>
        </w:rPr>
        <w:t xml:space="preserve"> sin mérito no triunfó por el poder de sus ideas ni por la bondad de sus doctrinas, con unas y otras ha sido inconsecuente…”</w:t>
      </w:r>
    </w:p>
    <w:p w:rsidR="00322733" w:rsidRPr="007C24E7" w:rsidRDefault="00322733" w:rsidP="004620A1">
      <w:pPr>
        <w:spacing w:line="360" w:lineRule="auto"/>
        <w:rPr>
          <w:rFonts w:cs="Arial"/>
          <w:szCs w:val="24"/>
        </w:rPr>
      </w:pPr>
      <w:r w:rsidRPr="007C24E7">
        <w:rPr>
          <w:rFonts w:cs="Arial"/>
          <w:szCs w:val="24"/>
        </w:rPr>
        <w:t xml:space="preserve">El intransigente de convención, director Trinidad Pallares, no.2 primero de julio. </w:t>
      </w:r>
      <w:r w:rsidRPr="007C24E7">
        <w:rPr>
          <w:rFonts w:cs="Arial"/>
          <w:color w:val="000000"/>
          <w:sz w:val="22"/>
        </w:rPr>
        <w:t>(</w:t>
      </w:r>
      <w:proofErr w:type="spellStart"/>
      <w:r w:rsidRPr="007C24E7">
        <w:rPr>
          <w:rFonts w:cs="Arial"/>
          <w:color w:val="000000"/>
          <w:sz w:val="22"/>
        </w:rPr>
        <w:t>íbid</w:t>
      </w:r>
      <w:proofErr w:type="spellEnd"/>
      <w:r w:rsidRPr="007C24E7">
        <w:rPr>
          <w:rFonts w:cs="Arial"/>
          <w:color w:val="000000"/>
          <w:sz w:val="22"/>
        </w:rPr>
        <w:t>. p. 220).</w:t>
      </w:r>
    </w:p>
    <w:p w:rsidR="00322733" w:rsidRPr="007C24E7" w:rsidRDefault="00322733" w:rsidP="004620A1">
      <w:pPr>
        <w:spacing w:line="360" w:lineRule="auto"/>
        <w:rPr>
          <w:rFonts w:cs="Arial"/>
          <w:szCs w:val="24"/>
        </w:rPr>
      </w:pPr>
      <w:r w:rsidRPr="007C24E7">
        <w:rPr>
          <w:rFonts w:cs="Arial"/>
          <w:color w:val="000000"/>
        </w:rPr>
        <w:t>“y es que Colombia es el único país del mundo en donde solo los gobiernos se dedican a hacer política y a conseguir dinero salga de donde saliere para corromper y así sostenerse en el poder…” (</w:t>
      </w:r>
      <w:proofErr w:type="spellStart"/>
      <w:r w:rsidRPr="007C24E7">
        <w:rPr>
          <w:rFonts w:cs="Arial"/>
          <w:szCs w:val="24"/>
        </w:rPr>
        <w:t>Ibid</w:t>
      </w:r>
      <w:proofErr w:type="spellEnd"/>
      <w:r w:rsidRPr="007C24E7">
        <w:rPr>
          <w:rFonts w:cs="Arial"/>
          <w:szCs w:val="24"/>
        </w:rPr>
        <w:t xml:space="preserve"> p. 228)</w:t>
      </w:r>
    </w:p>
    <w:p w:rsidR="00322733" w:rsidRPr="007C24E7" w:rsidRDefault="00322733" w:rsidP="004620A1">
      <w:pPr>
        <w:spacing w:line="360" w:lineRule="auto"/>
        <w:rPr>
          <w:rFonts w:cs="Arial"/>
          <w:szCs w:val="24"/>
        </w:rPr>
      </w:pPr>
      <w:r w:rsidRPr="007C24E7">
        <w:rPr>
          <w:rFonts w:cs="Arial"/>
          <w:szCs w:val="24"/>
        </w:rPr>
        <w:t xml:space="preserve">Pese a ser un periódico de oposición la influencia y el reclamo a los conservadores para que no apoyen el gobierno en 1899 se refleja en éste llamado del primero de agosto: </w:t>
      </w:r>
    </w:p>
    <w:p w:rsidR="00322733" w:rsidRPr="007C24E7" w:rsidRDefault="00322733" w:rsidP="004620A1">
      <w:pPr>
        <w:spacing w:line="360" w:lineRule="auto"/>
        <w:ind w:left="737" w:right="737" w:firstLine="0"/>
        <w:rPr>
          <w:rFonts w:cs="Arial"/>
          <w:color w:val="000000"/>
        </w:rPr>
      </w:pPr>
      <w:r w:rsidRPr="007C24E7">
        <w:rPr>
          <w:rFonts w:cs="Arial"/>
          <w:color w:val="000000"/>
        </w:rPr>
        <w:t xml:space="preserve">“en Ocaña se está firmando una lujosa adhesión a la protesta que los conservadores de </w:t>
      </w:r>
      <w:proofErr w:type="spellStart"/>
      <w:r w:rsidRPr="007C24E7">
        <w:rPr>
          <w:rFonts w:cs="Arial"/>
          <w:color w:val="000000"/>
        </w:rPr>
        <w:t>bogotá</w:t>
      </w:r>
      <w:proofErr w:type="spellEnd"/>
      <w:r w:rsidRPr="007C24E7">
        <w:rPr>
          <w:rFonts w:cs="Arial"/>
          <w:color w:val="000000"/>
        </w:rPr>
        <w:t xml:space="preserve"> hicieron a ciertos conceptos contenidos en la célebre carta que &lt;&lt;el hombre incorregible&gt;&gt;, don miguel el de </w:t>
      </w:r>
      <w:proofErr w:type="spellStart"/>
      <w:r w:rsidRPr="007C24E7">
        <w:rPr>
          <w:rFonts w:cs="Arial"/>
          <w:color w:val="000000"/>
        </w:rPr>
        <w:t>marras,le</w:t>
      </w:r>
      <w:proofErr w:type="spellEnd"/>
      <w:r w:rsidRPr="007C24E7">
        <w:rPr>
          <w:rFonts w:cs="Arial"/>
          <w:color w:val="000000"/>
        </w:rPr>
        <w:t xml:space="preserve"> dirigió al excelentísimo señor </w:t>
      </w:r>
      <w:proofErr w:type="spellStart"/>
      <w:r w:rsidRPr="007C24E7">
        <w:rPr>
          <w:rFonts w:cs="Arial"/>
          <w:color w:val="000000"/>
        </w:rPr>
        <w:t>sanclemente</w:t>
      </w:r>
      <w:proofErr w:type="spellEnd"/>
      <w:r w:rsidRPr="007C24E7">
        <w:rPr>
          <w:rFonts w:cs="Arial"/>
          <w:color w:val="000000"/>
        </w:rPr>
        <w:t xml:space="preserve">. sabemos que ésta protesta ha sido firmada por la plana mayor del conservatismo </w:t>
      </w:r>
      <w:proofErr w:type="spellStart"/>
      <w:r w:rsidRPr="007C24E7">
        <w:rPr>
          <w:rFonts w:cs="Arial"/>
          <w:color w:val="000000"/>
        </w:rPr>
        <w:t>ocañero</w:t>
      </w:r>
      <w:proofErr w:type="spellEnd"/>
      <w:r w:rsidRPr="007C24E7">
        <w:rPr>
          <w:rFonts w:cs="Arial"/>
          <w:color w:val="000000"/>
        </w:rPr>
        <w:t>, sin exceptuar aquellos que al estampar su firma se ponen en riesgo de inminente remoción”…</w:t>
      </w:r>
      <w:r w:rsidRPr="007C24E7">
        <w:rPr>
          <w:rFonts w:cs="Arial"/>
          <w:szCs w:val="24"/>
        </w:rPr>
        <w:t xml:space="preserve"> </w:t>
      </w:r>
      <w:proofErr w:type="spellStart"/>
      <w:r w:rsidRPr="007C24E7">
        <w:rPr>
          <w:rFonts w:cs="Arial"/>
          <w:szCs w:val="24"/>
        </w:rPr>
        <w:t>Ibid</w:t>
      </w:r>
      <w:proofErr w:type="spellEnd"/>
      <w:r w:rsidRPr="007C24E7">
        <w:rPr>
          <w:rFonts w:cs="Arial"/>
          <w:szCs w:val="24"/>
        </w:rPr>
        <w:t>., p. 236</w:t>
      </w:r>
      <w:r w:rsidRPr="007C24E7">
        <w:rPr>
          <w:rFonts w:cs="Arial"/>
          <w:color w:val="000000"/>
        </w:rPr>
        <w:t>).</w:t>
      </w:r>
    </w:p>
    <w:p w:rsidR="00322733" w:rsidRPr="007C24E7" w:rsidRDefault="00322733" w:rsidP="004620A1">
      <w:pPr>
        <w:spacing w:line="360" w:lineRule="auto"/>
        <w:rPr>
          <w:rFonts w:cs="Arial"/>
          <w:szCs w:val="24"/>
        </w:rPr>
      </w:pPr>
      <w:r w:rsidRPr="007C24E7">
        <w:rPr>
          <w:rFonts w:cs="Arial"/>
          <w:szCs w:val="24"/>
        </w:rPr>
        <w:t xml:space="preserve">La voz del pueblo, director Carlos Orrego San José de Cúcuta 1.899, no 1  8 de julio </w:t>
      </w:r>
      <w:proofErr w:type="spellStart"/>
      <w:r w:rsidRPr="007C24E7">
        <w:rPr>
          <w:rFonts w:cs="Arial"/>
          <w:szCs w:val="24"/>
        </w:rPr>
        <w:t>pág</w:t>
      </w:r>
      <w:proofErr w:type="spellEnd"/>
      <w:r w:rsidRPr="007C24E7">
        <w:rPr>
          <w:rFonts w:cs="Arial"/>
          <w:szCs w:val="24"/>
        </w:rPr>
        <w:t xml:space="preserve"> 236 dice que la prensa debe se imparcial, no intervenir en política, pero es clara la oposición al gobierno de Miguel Antonio Caro</w:t>
      </w:r>
    </w:p>
    <w:p w:rsidR="00322733" w:rsidRPr="007C24E7" w:rsidRDefault="00322733" w:rsidP="004620A1">
      <w:pPr>
        <w:spacing w:line="360" w:lineRule="auto"/>
        <w:ind w:left="737" w:right="737" w:firstLine="0"/>
        <w:rPr>
          <w:rFonts w:cs="Arial"/>
          <w:color w:val="000000"/>
        </w:rPr>
      </w:pPr>
      <w:r w:rsidRPr="007C24E7">
        <w:rPr>
          <w:rFonts w:cs="Arial"/>
          <w:color w:val="000000"/>
        </w:rPr>
        <w:t xml:space="preserve">,… “a pesar que no es nuestro propósito, al empezar la </w:t>
      </w:r>
      <w:proofErr w:type="spellStart"/>
      <w:r w:rsidRPr="007C24E7">
        <w:rPr>
          <w:rFonts w:cs="Arial"/>
          <w:color w:val="000000"/>
        </w:rPr>
        <w:t>improba</w:t>
      </w:r>
      <w:proofErr w:type="spellEnd"/>
      <w:r w:rsidRPr="007C24E7">
        <w:rPr>
          <w:rFonts w:cs="Arial"/>
          <w:color w:val="000000"/>
        </w:rPr>
        <w:t xml:space="preserve"> tarea del periodismo, tomar parte en la política actual, sino servir imparcialmente los intereses locales, no podemos mostrarnos </w:t>
      </w:r>
      <w:proofErr w:type="spellStart"/>
      <w:r w:rsidRPr="007C24E7">
        <w:rPr>
          <w:rFonts w:cs="Arial"/>
          <w:color w:val="000000"/>
        </w:rPr>
        <w:lastRenderedPageBreak/>
        <w:t>indeferentes</w:t>
      </w:r>
      <w:proofErr w:type="spellEnd"/>
      <w:r w:rsidRPr="007C24E7">
        <w:rPr>
          <w:rFonts w:cs="Arial"/>
          <w:color w:val="000000"/>
        </w:rPr>
        <w:t xml:space="preserve"> ante la terrible crisis porque atraviesa nuestro infortunado país, sin que nos pueda tachar la justicia como antipatriotas o </w:t>
      </w:r>
      <w:proofErr w:type="spellStart"/>
      <w:r w:rsidRPr="007C24E7">
        <w:rPr>
          <w:rFonts w:cs="Arial"/>
          <w:color w:val="000000"/>
        </w:rPr>
        <w:t>pusilámines</w:t>
      </w:r>
      <w:proofErr w:type="spellEnd"/>
      <w:r w:rsidRPr="007C24E7">
        <w:rPr>
          <w:rFonts w:cs="Arial"/>
          <w:color w:val="000000"/>
        </w:rPr>
        <w:t>, y por eso, vamos a tratar de describir a grandes rasgos, cual es, a nuestra manera de entender, la verdadera situación política de Colombia…” (</w:t>
      </w:r>
      <w:proofErr w:type="spellStart"/>
      <w:r w:rsidRPr="007C24E7">
        <w:rPr>
          <w:rFonts w:cs="Arial"/>
          <w:color w:val="000000"/>
        </w:rPr>
        <w:t>íbid</w:t>
      </w:r>
      <w:proofErr w:type="spellEnd"/>
      <w:r w:rsidRPr="007C24E7">
        <w:rPr>
          <w:rFonts w:cs="Arial"/>
          <w:color w:val="000000"/>
        </w:rPr>
        <w:t>., p. 236)</w:t>
      </w:r>
    </w:p>
    <w:p w:rsidR="00322733" w:rsidRPr="007C24E7" w:rsidRDefault="00322733" w:rsidP="004620A1">
      <w:pPr>
        <w:spacing w:line="360" w:lineRule="auto"/>
        <w:rPr>
          <w:rFonts w:cs="Arial"/>
          <w:szCs w:val="24"/>
        </w:rPr>
      </w:pPr>
      <w:r w:rsidRPr="007C24E7">
        <w:rPr>
          <w:rFonts w:cs="Arial"/>
          <w:szCs w:val="24"/>
        </w:rPr>
        <w:t>La voz del pueblo también dibuja en su apartes como el partido liberal desde sus directorios departamentales y municipales presentaban divisiones y luchas de intereses haciendo de la prensa un monitor y medidor del pulso político en la regeneración. (</w:t>
      </w:r>
      <w:proofErr w:type="spellStart"/>
      <w:r w:rsidRPr="007C24E7">
        <w:rPr>
          <w:rFonts w:cs="Arial"/>
          <w:szCs w:val="24"/>
        </w:rPr>
        <w:t>ïbid</w:t>
      </w:r>
      <w:proofErr w:type="spellEnd"/>
      <w:r w:rsidRPr="007C24E7">
        <w:rPr>
          <w:rFonts w:cs="Arial"/>
          <w:szCs w:val="24"/>
        </w:rPr>
        <w:t>. p. 236).</w:t>
      </w:r>
    </w:p>
    <w:p w:rsidR="00322733" w:rsidRPr="007C24E7" w:rsidRDefault="00322733" w:rsidP="004620A1">
      <w:pPr>
        <w:spacing w:line="360" w:lineRule="auto"/>
        <w:rPr>
          <w:rFonts w:cs="Arial"/>
          <w:szCs w:val="24"/>
        </w:rPr>
      </w:pPr>
      <w:r w:rsidRPr="007C24E7">
        <w:rPr>
          <w:rFonts w:cs="Arial"/>
          <w:szCs w:val="24"/>
        </w:rPr>
        <w:t>Otro Diario que causó polémica fue Eco del Norte en 1900, los registros históricos encontrados en la compilación del diario la opinión sobre hechos y personajes del norte de Santander en el Siglo XX. Diario la opinión (</w:t>
      </w:r>
      <w:r w:rsidRPr="007C24E7">
        <w:rPr>
          <w:rFonts w:cs="Arial"/>
          <w:i/>
          <w:szCs w:val="24"/>
        </w:rPr>
        <w:t>s.f.</w:t>
      </w:r>
      <w:r w:rsidRPr="007C24E7">
        <w:rPr>
          <w:rFonts w:cs="Arial"/>
          <w:szCs w:val="24"/>
        </w:rPr>
        <w:t>), indican que el periódico fue cerrado por las fuertes críticas al Gobierno de general Cipriano Castro en Venezuela, quien influyó ante José Manuel Marroquín para callar las voces que desde éste lado de la frontera criticaban lo acontecido en el hermano país durante el mandato de Castro.</w:t>
      </w:r>
    </w:p>
    <w:p w:rsidR="00322733" w:rsidRPr="007C24E7" w:rsidRDefault="00322733" w:rsidP="004620A1">
      <w:pPr>
        <w:spacing w:line="360" w:lineRule="auto"/>
        <w:rPr>
          <w:rFonts w:cs="Arial"/>
          <w:szCs w:val="24"/>
        </w:rPr>
      </w:pPr>
      <w:r w:rsidRPr="007C24E7">
        <w:rPr>
          <w:rFonts w:cs="Arial"/>
          <w:szCs w:val="24"/>
        </w:rPr>
        <w:t>Carlos Jácome su director fundó un nuevo Diario El Correo que funcionó mientras que Eco del Norte volvió. El Correo  siguió la fuerte línea de oposición desde la frontera a un gobierno foráneo. Para la misma época surge el Cronista. En 1902 el Posta, en 1904 El Cruzado,  Hermes García funda El Bien Social, en adelante la lista la completan:</w:t>
      </w:r>
    </w:p>
    <w:p w:rsidR="00322733" w:rsidRPr="007C24E7" w:rsidRDefault="00322733" w:rsidP="004620A1">
      <w:pPr>
        <w:spacing w:line="360" w:lineRule="auto"/>
        <w:rPr>
          <w:rFonts w:cs="Arial"/>
          <w:szCs w:val="24"/>
        </w:rPr>
      </w:pPr>
      <w:r w:rsidRPr="007C24E7">
        <w:rPr>
          <w:rFonts w:cs="Arial"/>
          <w:szCs w:val="24"/>
        </w:rPr>
        <w:t xml:space="preserve">El Demócrata 1905, El Imán 1908, Recortes 1908, El observador 1909, Ecos de Cúcuta 1909, El Galeote 1910,El Bronce 1.910, El Dominical, Labor Nueva 1912, Norte Liberal 1.913 ,El Granito de Arena 1.914,  El Institutor, El Imparcial, El Artesano,  el Conservador, la gran Vía, la Unión y Sagitario , La Tarde 1.915, La Mañana 1.915, Cine Gráfico, El Conservador 1.916, otros </w:t>
      </w:r>
      <w:r w:rsidRPr="007C24E7">
        <w:rPr>
          <w:rFonts w:cs="Arial"/>
          <w:szCs w:val="24"/>
        </w:rPr>
        <w:lastRenderedPageBreak/>
        <w:t>periódicos entre 1.915 y 1.920 El Heraldo Liberal, La Causa, El Diablo y Bandera Liberal.</w:t>
      </w:r>
    </w:p>
    <w:p w:rsidR="00322733" w:rsidRPr="007C24E7" w:rsidRDefault="00322733" w:rsidP="004620A1">
      <w:pPr>
        <w:spacing w:line="360" w:lineRule="auto"/>
        <w:rPr>
          <w:rFonts w:cs="Arial"/>
          <w:i/>
          <w:szCs w:val="24"/>
        </w:rPr>
      </w:pPr>
      <w:r w:rsidRPr="007C24E7">
        <w:rPr>
          <w:rFonts w:cs="Arial"/>
          <w:szCs w:val="24"/>
        </w:rPr>
        <w:t xml:space="preserve"> </w:t>
      </w:r>
      <w:r w:rsidRPr="007C24E7">
        <w:rPr>
          <w:rFonts w:cs="Arial"/>
          <w:i/>
          <w:szCs w:val="24"/>
        </w:rPr>
        <w:t>Comentarios sagitario oriente liberal</w:t>
      </w:r>
    </w:p>
    <w:p w:rsidR="00322733" w:rsidRPr="007C24E7" w:rsidRDefault="00322733" w:rsidP="004620A1">
      <w:pPr>
        <w:spacing w:line="360" w:lineRule="auto"/>
        <w:rPr>
          <w:rFonts w:cs="Arial"/>
          <w:szCs w:val="24"/>
        </w:rPr>
      </w:pPr>
      <w:r w:rsidRPr="007C24E7">
        <w:rPr>
          <w:rFonts w:cs="Arial"/>
          <w:szCs w:val="24"/>
        </w:rPr>
        <w:t>Consultas realizadas en los Periódicos desde 1.920 hasta año 2000 hemeroteca Biblioteca Pública Julio Pérez Ferrero reportan:</w:t>
      </w:r>
    </w:p>
    <w:p w:rsidR="00322733" w:rsidRPr="007C24E7" w:rsidRDefault="00322733" w:rsidP="004620A1">
      <w:pPr>
        <w:spacing w:line="360" w:lineRule="auto"/>
        <w:rPr>
          <w:rFonts w:eastAsia="Times New Roman" w:cs="Arial"/>
          <w:szCs w:val="24"/>
          <w:lang w:val="es-ES"/>
        </w:rPr>
      </w:pPr>
      <w:r w:rsidRPr="007C24E7">
        <w:rPr>
          <w:rFonts w:cs="Arial"/>
          <w:szCs w:val="24"/>
        </w:rPr>
        <w:t xml:space="preserve">La década de 1.920 a 1.930 nos muestra un periodismo con un volumen alto de informaciones nacionales, Venezolanas, no directamente de la frontera y los editoriales y algunas crónicas rojas propias del acontecer cucuteño. La política sigue siendo el eje central de los diarios y en Cúcuta en especial aparecen tres periódicos eminentemente liberales como Comentarios, fundado el 24 de junio de 1.922 por José Manuel Villalobos, La Unión Obrera,1.924 y Revista Cultura. Comentarios, llegó a ser uno de los periódicos mas importantes del Norte de Santander, en la década de los 20, registraba los sucesos desde Pedro </w:t>
      </w:r>
      <w:proofErr w:type="spellStart"/>
      <w:r w:rsidRPr="007C24E7">
        <w:rPr>
          <w:rFonts w:cs="Arial"/>
          <w:szCs w:val="24"/>
        </w:rPr>
        <w:t>Nel</w:t>
      </w:r>
      <w:proofErr w:type="spellEnd"/>
      <w:r w:rsidRPr="007C24E7">
        <w:rPr>
          <w:rFonts w:cs="Arial"/>
          <w:szCs w:val="24"/>
        </w:rPr>
        <w:t xml:space="preserve"> Ospina Vásquez, hasta Miguel Abadía Méndez quienes fueron durante dos períodos los primeros protagonistas de la vida política de la época. En el Norte de Santander registraron los aconteceres de las gobernaciones de</w:t>
      </w:r>
      <w:r w:rsidRPr="007C24E7">
        <w:rPr>
          <w:rFonts w:cs="Arial"/>
          <w:color w:val="000000"/>
        </w:rPr>
        <w:t xml:space="preserve"> Víctor Julio Cote</w:t>
      </w:r>
      <w:r w:rsidRPr="007C24E7">
        <w:rPr>
          <w:rFonts w:eastAsia="Times New Roman" w:cs="Arial"/>
          <w:szCs w:val="24"/>
          <w:lang w:val="es-ES"/>
        </w:rPr>
        <w:t xml:space="preserve"> 1922 – 1924 </w:t>
      </w:r>
      <w:r w:rsidRPr="007C24E7">
        <w:rPr>
          <w:rFonts w:cs="Arial"/>
          <w:color w:val="000000"/>
        </w:rPr>
        <w:t>Rafael Valencia</w:t>
      </w:r>
      <w:r w:rsidRPr="007C24E7">
        <w:rPr>
          <w:rFonts w:eastAsia="Times New Roman" w:cs="Arial"/>
          <w:szCs w:val="24"/>
          <w:lang w:val="es-ES"/>
        </w:rPr>
        <w:t xml:space="preserve"> 1924 – 1926 </w:t>
      </w:r>
      <w:proofErr w:type="spellStart"/>
      <w:r w:rsidRPr="007C24E7">
        <w:rPr>
          <w:rFonts w:cs="Arial"/>
          <w:color w:val="000000"/>
        </w:rPr>
        <w:t>Luís</w:t>
      </w:r>
      <w:proofErr w:type="spellEnd"/>
      <w:r w:rsidRPr="007C24E7">
        <w:rPr>
          <w:rFonts w:cs="Arial"/>
          <w:color w:val="000000"/>
        </w:rPr>
        <w:t xml:space="preserve"> Febres Cordero</w:t>
      </w:r>
      <w:r w:rsidRPr="007C24E7">
        <w:rPr>
          <w:rFonts w:eastAsia="Times New Roman" w:cs="Arial"/>
          <w:szCs w:val="24"/>
          <w:lang w:val="es-ES"/>
        </w:rPr>
        <w:t xml:space="preserve"> 1926 – 1927, </w:t>
      </w:r>
      <w:r w:rsidRPr="007C24E7">
        <w:rPr>
          <w:rFonts w:cs="Arial"/>
          <w:color w:val="000000"/>
        </w:rPr>
        <w:t>Ramón Pérez Hernández</w:t>
      </w:r>
      <w:r w:rsidRPr="007C24E7">
        <w:rPr>
          <w:rFonts w:eastAsia="Times New Roman" w:cs="Arial"/>
          <w:szCs w:val="24"/>
          <w:lang w:val="es-ES"/>
        </w:rPr>
        <w:t xml:space="preserve"> 1927 – 1930.</w:t>
      </w:r>
    </w:p>
    <w:p w:rsidR="00322733" w:rsidRPr="007C24E7" w:rsidRDefault="00322733" w:rsidP="004620A1">
      <w:pPr>
        <w:spacing w:line="360" w:lineRule="auto"/>
        <w:rPr>
          <w:rFonts w:eastAsia="Times New Roman" w:cs="Arial"/>
          <w:szCs w:val="24"/>
          <w:lang w:val="es-ES"/>
        </w:rPr>
      </w:pPr>
      <w:r w:rsidRPr="007C24E7">
        <w:rPr>
          <w:rFonts w:eastAsia="Times New Roman" w:cs="Arial"/>
          <w:szCs w:val="24"/>
          <w:lang w:val="es-ES"/>
        </w:rPr>
        <w:t xml:space="preserve">Comentarios era un periódico estilo Universal, con impresiones publicitarias que obedecían al formato único de promesa de venta, es decir que es lo que hace el producto para que sirve. La parte de </w:t>
      </w:r>
      <w:proofErr w:type="spellStart"/>
      <w:r w:rsidRPr="007C24E7">
        <w:rPr>
          <w:rFonts w:eastAsia="Times New Roman" w:cs="Arial"/>
          <w:szCs w:val="24"/>
          <w:lang w:val="es-ES"/>
        </w:rPr>
        <w:t>reportería</w:t>
      </w:r>
      <w:proofErr w:type="spellEnd"/>
      <w:r w:rsidRPr="007C24E7">
        <w:rPr>
          <w:rFonts w:eastAsia="Times New Roman" w:cs="Arial"/>
          <w:szCs w:val="24"/>
          <w:lang w:val="es-ES"/>
        </w:rPr>
        <w:t xml:space="preserve"> gráfica era casi nula y solo hasta la década de los 30 y 40 el desarrollo de la fotografía comienza a evidenciarse en los periódicos del departamento. La parte cultural era cubierta desde la poesía.  </w:t>
      </w:r>
    </w:p>
    <w:p w:rsidR="00322733" w:rsidRPr="007C24E7" w:rsidRDefault="00322733" w:rsidP="004620A1">
      <w:pPr>
        <w:spacing w:line="360" w:lineRule="auto"/>
        <w:rPr>
          <w:rFonts w:eastAsia="Times New Roman" w:cs="Arial"/>
          <w:szCs w:val="24"/>
          <w:lang w:val="es-ES"/>
        </w:rPr>
      </w:pPr>
      <w:r w:rsidRPr="007C24E7">
        <w:rPr>
          <w:rFonts w:eastAsia="Times New Roman" w:cs="Arial"/>
          <w:szCs w:val="24"/>
          <w:lang w:val="es-ES"/>
        </w:rPr>
        <w:lastRenderedPageBreak/>
        <w:t xml:space="preserve">Para la década de los 30 aparece la opinión no como la conocemos hoy. Esta pertenecía en 1.932 a la casa conservadora, emergen con comentarios que se mantiene, la época, el renacimiento, en 1.936 y el combate entre otros. </w:t>
      </w:r>
    </w:p>
    <w:p w:rsidR="00322733" w:rsidRPr="007C24E7" w:rsidRDefault="00322733" w:rsidP="004620A1">
      <w:pPr>
        <w:spacing w:line="360" w:lineRule="auto"/>
        <w:rPr>
          <w:rFonts w:eastAsia="Times New Roman" w:cs="Arial"/>
          <w:szCs w:val="24"/>
          <w:lang w:val="es-ES"/>
        </w:rPr>
      </w:pPr>
      <w:r w:rsidRPr="007C24E7">
        <w:rPr>
          <w:rFonts w:eastAsia="Times New Roman" w:cs="Arial"/>
          <w:szCs w:val="24"/>
          <w:lang w:val="es-ES"/>
        </w:rPr>
        <w:t xml:space="preserve">En los 40  otro periódico  le hace eco a Comentarios, Sagitario, también en nombre del liberalismo, el despliegue fotográfico comienza a primar en los informativos,  son testigos y grandes difusores de hechos importantes en el departamento.  </w:t>
      </w:r>
    </w:p>
    <w:p w:rsidR="00322733" w:rsidRPr="007C24E7" w:rsidRDefault="00322733" w:rsidP="004620A1">
      <w:pPr>
        <w:spacing w:line="360" w:lineRule="auto"/>
        <w:rPr>
          <w:rFonts w:cs="Arial"/>
          <w:szCs w:val="24"/>
        </w:rPr>
      </w:pPr>
      <w:r w:rsidRPr="007C24E7">
        <w:rPr>
          <w:rFonts w:cs="Arial"/>
          <w:szCs w:val="24"/>
        </w:rPr>
        <w:t xml:space="preserve">Siempre se mantuvo una constante de por lo menos tres periódicos, en 1.951, el Diario de la Frontera alternó con comentarios y Oriente Liberal </w:t>
      </w:r>
      <w:proofErr w:type="spellStart"/>
      <w:r w:rsidRPr="007C24E7">
        <w:rPr>
          <w:rFonts w:cs="Arial"/>
          <w:szCs w:val="24"/>
        </w:rPr>
        <w:t>ántes</w:t>
      </w:r>
      <w:proofErr w:type="spellEnd"/>
      <w:r w:rsidRPr="007C24E7">
        <w:rPr>
          <w:rFonts w:cs="Arial"/>
          <w:szCs w:val="24"/>
        </w:rPr>
        <w:t xml:space="preserve"> de la llegada de la opinión a partir de 1.960</w:t>
      </w:r>
    </w:p>
    <w:p w:rsidR="00322733" w:rsidRPr="007C24E7" w:rsidRDefault="00322733" w:rsidP="004620A1">
      <w:pPr>
        <w:spacing w:line="360" w:lineRule="auto"/>
        <w:rPr>
          <w:rFonts w:cs="Arial"/>
          <w:szCs w:val="24"/>
        </w:rPr>
      </w:pPr>
      <w:r w:rsidRPr="007C24E7">
        <w:rPr>
          <w:rFonts w:cs="Arial"/>
          <w:szCs w:val="24"/>
        </w:rPr>
        <w:t>Comentarios en  1952 registraba noticias como: “</w:t>
      </w:r>
      <w:proofErr w:type="spellStart"/>
      <w:r w:rsidRPr="007C24E7">
        <w:rPr>
          <w:rFonts w:cs="Arial"/>
          <w:szCs w:val="24"/>
        </w:rPr>
        <w:t>Numa</w:t>
      </w:r>
      <w:proofErr w:type="spellEnd"/>
      <w:r w:rsidRPr="007C24E7">
        <w:rPr>
          <w:rFonts w:cs="Arial"/>
          <w:szCs w:val="24"/>
        </w:rPr>
        <w:t xml:space="preserve"> Guerrero Alcalde” , “Asalto en el barrio motilones”, “Obra Salesiana”, “Versos María Teresa Blanco”, “Clausurado el Mercado Central, </w:t>
      </w:r>
      <w:proofErr w:type="spellStart"/>
      <w:r w:rsidRPr="007C24E7">
        <w:rPr>
          <w:rFonts w:cs="Arial"/>
          <w:szCs w:val="24"/>
        </w:rPr>
        <w:t>Durania</w:t>
      </w:r>
      <w:proofErr w:type="spellEnd"/>
      <w:r w:rsidRPr="007C24E7">
        <w:rPr>
          <w:rFonts w:cs="Arial"/>
          <w:szCs w:val="24"/>
        </w:rPr>
        <w:t xml:space="preserve"> monografía, “zona libre fronteriza pide Cúcuta”, “versos de Ofelia Villamizar”, “Banco Comercial Antioqueño”, “Edificios de Cúcuta”, “Teatro Moderno”, “Torrencial Aguacero”. </w:t>
      </w:r>
    </w:p>
    <w:p w:rsidR="00322733" w:rsidRPr="007C24E7" w:rsidRDefault="00322733" w:rsidP="004620A1">
      <w:pPr>
        <w:spacing w:line="360" w:lineRule="auto"/>
        <w:rPr>
          <w:rFonts w:cs="Arial"/>
          <w:szCs w:val="24"/>
        </w:rPr>
      </w:pPr>
      <w:r w:rsidRPr="007C24E7">
        <w:rPr>
          <w:rFonts w:cs="Arial"/>
          <w:szCs w:val="24"/>
        </w:rPr>
        <w:t xml:space="preserve">Entre otros titulares: Los funcionarios del gabinete del gobernador  Vergel Pacheco, Carlos Vera Villamizar, nombrado como director del Hospital y por alzas en tarifas telefónicas cambiado el ingeniero director. </w:t>
      </w:r>
    </w:p>
    <w:p w:rsidR="00322733" w:rsidRPr="007C24E7" w:rsidRDefault="00322733" w:rsidP="004620A1">
      <w:pPr>
        <w:spacing w:line="360" w:lineRule="auto"/>
        <w:rPr>
          <w:rFonts w:cs="Arial"/>
          <w:szCs w:val="24"/>
        </w:rPr>
      </w:pPr>
      <w:r w:rsidRPr="007C24E7">
        <w:rPr>
          <w:rFonts w:cs="Arial"/>
          <w:szCs w:val="24"/>
        </w:rPr>
        <w:t>Crónicas de Luis Gabriel Castro, sobre los edificios de Cúcuta, con fotografías palacio nacional, construido en la administración de Eduardo Santos 1940, Estadio Santander 1.940-1.945.,Banco de la república, Banco comercial antioqueño , 1.914 Rafael Valencia y Luis Febres Cordero entregan construido el palacio de la gobernación, palacio municipal, construido durante el régimen liberal, hospital San Juan de Dios y Cárcel Modelo.</w:t>
      </w:r>
    </w:p>
    <w:p w:rsidR="00322733" w:rsidRPr="007C24E7" w:rsidRDefault="00322733" w:rsidP="004620A1">
      <w:pPr>
        <w:spacing w:line="360" w:lineRule="auto"/>
        <w:rPr>
          <w:rFonts w:cs="Arial"/>
          <w:szCs w:val="24"/>
        </w:rPr>
      </w:pPr>
      <w:r w:rsidRPr="007C24E7">
        <w:rPr>
          <w:rFonts w:cs="Arial"/>
          <w:szCs w:val="24"/>
        </w:rPr>
        <w:lastRenderedPageBreak/>
        <w:t>La Opinión 1.960- 51 años</w:t>
      </w:r>
    </w:p>
    <w:p w:rsidR="00322733" w:rsidRPr="007C24E7" w:rsidRDefault="00322733" w:rsidP="004620A1">
      <w:pPr>
        <w:spacing w:line="360" w:lineRule="auto"/>
        <w:rPr>
          <w:rFonts w:cs="Arial"/>
          <w:szCs w:val="24"/>
        </w:rPr>
      </w:pPr>
      <w:r w:rsidRPr="007C24E7">
        <w:rPr>
          <w:rFonts w:cs="Arial"/>
          <w:szCs w:val="24"/>
        </w:rPr>
        <w:t xml:space="preserve">EL Diario la Opinión aparece en el año 1.960, primero había salido como semanario en el 58, El Dr. </w:t>
      </w:r>
      <w:proofErr w:type="spellStart"/>
      <w:r w:rsidRPr="007C24E7">
        <w:rPr>
          <w:rFonts w:cs="Arial"/>
          <w:szCs w:val="24"/>
        </w:rPr>
        <w:t>Eustorgio</w:t>
      </w:r>
      <w:proofErr w:type="spellEnd"/>
      <w:r w:rsidRPr="007C24E7">
        <w:rPr>
          <w:rFonts w:cs="Arial"/>
          <w:szCs w:val="24"/>
        </w:rPr>
        <w:t xml:space="preserve"> Colmenares Baptista dirige el periódico hasta 1.993 cuando es asesinado por el ELN, grupo que se atribuyó su muerte. Actualmente es dirigido por su Hijo el cardiólogo </w:t>
      </w:r>
      <w:proofErr w:type="spellStart"/>
      <w:r w:rsidRPr="007C24E7">
        <w:rPr>
          <w:rFonts w:cs="Arial"/>
          <w:szCs w:val="24"/>
        </w:rPr>
        <w:t>Eustorgio</w:t>
      </w:r>
      <w:proofErr w:type="spellEnd"/>
      <w:r w:rsidRPr="007C24E7">
        <w:rPr>
          <w:rFonts w:cs="Arial"/>
          <w:szCs w:val="24"/>
        </w:rPr>
        <w:t xml:space="preserve"> Colmenares Ossa, quien manifestó en entrevista a Gustavo Gómez en un </w:t>
      </w:r>
      <w:proofErr w:type="spellStart"/>
      <w:r w:rsidRPr="007C24E7">
        <w:rPr>
          <w:rFonts w:cs="Arial"/>
          <w:szCs w:val="24"/>
        </w:rPr>
        <w:t>pod-cast</w:t>
      </w:r>
      <w:proofErr w:type="spellEnd"/>
      <w:r w:rsidRPr="007C24E7">
        <w:rPr>
          <w:rFonts w:cs="Arial"/>
          <w:szCs w:val="24"/>
        </w:rPr>
        <w:t xml:space="preserve"> de caracol, que le ha tocado vivir otros dos hechos que pusieron en peligro las instalaciones del periódico como el incendio de la parte vieja de la casa en 2005 donde funciona el periódico y un atentado con explosivos en el año 2002.</w:t>
      </w:r>
    </w:p>
    <w:p w:rsidR="00322733" w:rsidRPr="007C24E7" w:rsidRDefault="00322733" w:rsidP="004620A1">
      <w:pPr>
        <w:spacing w:line="360" w:lineRule="auto"/>
        <w:rPr>
          <w:rFonts w:cs="Arial"/>
          <w:szCs w:val="24"/>
        </w:rPr>
      </w:pPr>
      <w:r w:rsidRPr="007C24E7">
        <w:rPr>
          <w:rFonts w:cs="Arial"/>
          <w:szCs w:val="24"/>
        </w:rPr>
        <w:t xml:space="preserve">En ambas ocasiones las instalaciones se mantuvieron en </w:t>
      </w:r>
      <w:proofErr w:type="spellStart"/>
      <w:r w:rsidRPr="007C24E7">
        <w:rPr>
          <w:rFonts w:cs="Arial"/>
          <w:szCs w:val="24"/>
        </w:rPr>
        <w:t>pié</w:t>
      </w:r>
      <w:proofErr w:type="spellEnd"/>
      <w:r w:rsidRPr="007C24E7">
        <w:rPr>
          <w:rFonts w:cs="Arial"/>
          <w:szCs w:val="24"/>
        </w:rPr>
        <w:t xml:space="preserve">  y hoy se puede decir que la opinión maneja 180 empleados directos, 300 indirectos, con 80.000 lectores llegando a todo el departamento. Cuenta con su página digital, para quienes prefieran ese medio y en su casa histórica además de la rotativa y tecnología digital, cuenta con espacios de recreación para sus empleados.</w:t>
      </w:r>
    </w:p>
    <w:p w:rsidR="00322733" w:rsidRPr="007C24E7" w:rsidRDefault="00322733" w:rsidP="004620A1">
      <w:pPr>
        <w:spacing w:line="360" w:lineRule="auto"/>
        <w:rPr>
          <w:rFonts w:cs="Arial"/>
          <w:szCs w:val="24"/>
        </w:rPr>
      </w:pPr>
      <w:r w:rsidRPr="007C24E7">
        <w:rPr>
          <w:rFonts w:cs="Arial"/>
          <w:szCs w:val="24"/>
        </w:rPr>
        <w:t xml:space="preserve">La opinión inició con una máquina tipográfica linotipo 31, que reinó hasta el de 1977 cuando se adquirió una rotativa </w:t>
      </w:r>
      <w:proofErr w:type="spellStart"/>
      <w:r w:rsidRPr="007C24E7">
        <w:rPr>
          <w:rFonts w:cs="Arial"/>
          <w:szCs w:val="24"/>
        </w:rPr>
        <w:t>Goss</w:t>
      </w:r>
      <w:proofErr w:type="spellEnd"/>
      <w:r w:rsidRPr="007C24E7">
        <w:rPr>
          <w:rFonts w:cs="Arial"/>
          <w:szCs w:val="24"/>
        </w:rPr>
        <w:t xml:space="preserve"> pasando de 12 páginas a producir 24 páginas con impresión en color y alta velocidad. En 1.984 se adquiere una rotativa Harris v15-A, pasando al sistema offset, cuenta con los servicios de noticias y fotos  AP Y AFP (Separata Opinión cincuenta años, </w:t>
      </w:r>
      <w:r w:rsidRPr="007C24E7">
        <w:rPr>
          <w:rFonts w:cs="Arial"/>
          <w:i/>
          <w:szCs w:val="24"/>
        </w:rPr>
        <w:t>s.f.</w:t>
      </w:r>
      <w:r w:rsidRPr="007C24E7">
        <w:rPr>
          <w:rFonts w:cs="Arial"/>
          <w:szCs w:val="24"/>
        </w:rPr>
        <w:t xml:space="preserve"> )</w:t>
      </w:r>
    </w:p>
    <w:p w:rsidR="00322733" w:rsidRDefault="00322733" w:rsidP="004620A1">
      <w:pPr>
        <w:spacing w:line="360" w:lineRule="auto"/>
        <w:rPr>
          <w:rFonts w:cs="Arial"/>
          <w:szCs w:val="24"/>
        </w:rPr>
      </w:pPr>
      <w:r w:rsidRPr="007C24E7">
        <w:rPr>
          <w:rFonts w:cs="Arial"/>
          <w:szCs w:val="24"/>
        </w:rPr>
        <w:t xml:space="preserve">El periódico cita como periodistas memorables además de Cicerón </w:t>
      </w:r>
      <w:proofErr w:type="spellStart"/>
      <w:r w:rsidRPr="007C24E7">
        <w:rPr>
          <w:rFonts w:cs="Arial"/>
          <w:szCs w:val="24"/>
        </w:rPr>
        <w:t>Florez</w:t>
      </w:r>
      <w:proofErr w:type="spellEnd"/>
      <w:r w:rsidRPr="007C24E7">
        <w:rPr>
          <w:rFonts w:cs="Arial"/>
          <w:szCs w:val="24"/>
        </w:rPr>
        <w:t xml:space="preserve"> Moya, </w:t>
      </w:r>
      <w:proofErr w:type="spellStart"/>
      <w:r w:rsidRPr="007C24E7">
        <w:rPr>
          <w:rFonts w:cs="Arial"/>
          <w:szCs w:val="24"/>
        </w:rPr>
        <w:t>Angel</w:t>
      </w:r>
      <w:proofErr w:type="spellEnd"/>
      <w:r w:rsidRPr="007C24E7">
        <w:rPr>
          <w:rFonts w:cs="Arial"/>
          <w:szCs w:val="24"/>
        </w:rPr>
        <w:t xml:space="preserve"> Romero, a Gustavo Salazar Carrascal, los reporteros gráficos pioneros Bernardo Ramírez, </w:t>
      </w:r>
      <w:proofErr w:type="spellStart"/>
      <w:r w:rsidRPr="007C24E7">
        <w:rPr>
          <w:rFonts w:cs="Arial"/>
          <w:szCs w:val="24"/>
        </w:rPr>
        <w:t>Victor</w:t>
      </w:r>
      <w:proofErr w:type="spellEnd"/>
      <w:r w:rsidRPr="007C24E7">
        <w:rPr>
          <w:rFonts w:cs="Arial"/>
          <w:szCs w:val="24"/>
        </w:rPr>
        <w:t xml:space="preserve"> Hernández. En una segunda ola Mary </w:t>
      </w:r>
      <w:proofErr w:type="spellStart"/>
      <w:r w:rsidRPr="007C24E7">
        <w:rPr>
          <w:rFonts w:cs="Arial"/>
          <w:szCs w:val="24"/>
        </w:rPr>
        <w:t>Sttaper</w:t>
      </w:r>
      <w:proofErr w:type="spellEnd"/>
      <w:r w:rsidRPr="007C24E7">
        <w:rPr>
          <w:rFonts w:cs="Arial"/>
          <w:szCs w:val="24"/>
        </w:rPr>
        <w:t xml:space="preserve">, Amparo Garay, Rafael Pabón, Aura María Silva, Pedro </w:t>
      </w:r>
      <w:proofErr w:type="spellStart"/>
      <w:r w:rsidRPr="007C24E7">
        <w:rPr>
          <w:rFonts w:cs="Arial"/>
          <w:szCs w:val="24"/>
        </w:rPr>
        <w:t>Jauregüi</w:t>
      </w:r>
      <w:proofErr w:type="spellEnd"/>
      <w:r w:rsidRPr="007C24E7">
        <w:rPr>
          <w:rFonts w:cs="Arial"/>
          <w:szCs w:val="24"/>
        </w:rPr>
        <w:t xml:space="preserve">, Carlos Forero,  Pedro Rodríguez Liliana Villamil, Félix </w:t>
      </w:r>
      <w:proofErr w:type="spellStart"/>
      <w:r w:rsidRPr="007C24E7">
        <w:rPr>
          <w:rFonts w:cs="Arial"/>
          <w:szCs w:val="24"/>
        </w:rPr>
        <w:t>quintero,Ana</w:t>
      </w:r>
      <w:proofErr w:type="spellEnd"/>
      <w:r w:rsidRPr="007C24E7">
        <w:rPr>
          <w:rFonts w:cs="Arial"/>
          <w:szCs w:val="24"/>
        </w:rPr>
        <w:t xml:space="preserve"> Mercedes </w:t>
      </w:r>
      <w:proofErr w:type="spellStart"/>
      <w:r w:rsidRPr="007C24E7">
        <w:rPr>
          <w:rFonts w:cs="Arial"/>
          <w:szCs w:val="24"/>
        </w:rPr>
        <w:t>Suárez,Patricia</w:t>
      </w:r>
      <w:proofErr w:type="spellEnd"/>
      <w:r w:rsidRPr="007C24E7">
        <w:rPr>
          <w:rFonts w:cs="Arial"/>
          <w:szCs w:val="24"/>
        </w:rPr>
        <w:t xml:space="preserve"> </w:t>
      </w:r>
      <w:proofErr w:type="spellStart"/>
      <w:r w:rsidRPr="007C24E7">
        <w:rPr>
          <w:rFonts w:cs="Arial"/>
          <w:szCs w:val="24"/>
        </w:rPr>
        <w:t>Giraldo,Celmira</w:t>
      </w:r>
      <w:proofErr w:type="spellEnd"/>
      <w:r w:rsidRPr="007C24E7">
        <w:rPr>
          <w:rFonts w:cs="Arial"/>
          <w:szCs w:val="24"/>
        </w:rPr>
        <w:t xml:space="preserve"> Figueroa, Hernán </w:t>
      </w:r>
      <w:proofErr w:type="spellStart"/>
      <w:r w:rsidRPr="007C24E7">
        <w:rPr>
          <w:rFonts w:cs="Arial"/>
          <w:szCs w:val="24"/>
        </w:rPr>
        <w:t>Sepulveda</w:t>
      </w:r>
      <w:proofErr w:type="spellEnd"/>
      <w:r w:rsidRPr="007C24E7">
        <w:rPr>
          <w:rFonts w:cs="Arial"/>
          <w:szCs w:val="24"/>
        </w:rPr>
        <w:t xml:space="preserve">, Orlando </w:t>
      </w:r>
      <w:proofErr w:type="spellStart"/>
      <w:r w:rsidRPr="007C24E7">
        <w:rPr>
          <w:rFonts w:cs="Arial"/>
          <w:szCs w:val="24"/>
        </w:rPr>
        <w:t>Gonzalez</w:t>
      </w:r>
      <w:proofErr w:type="spellEnd"/>
      <w:r w:rsidRPr="007C24E7">
        <w:rPr>
          <w:rFonts w:cs="Arial"/>
          <w:szCs w:val="24"/>
        </w:rPr>
        <w:t xml:space="preserve">.  Capítulo aparte siempre ha estado vinculado como invitado de la casa editorial Miguel Méndez </w:t>
      </w:r>
      <w:r w:rsidRPr="007C24E7">
        <w:rPr>
          <w:rFonts w:cs="Arial"/>
          <w:szCs w:val="24"/>
        </w:rPr>
        <w:lastRenderedPageBreak/>
        <w:t xml:space="preserve">Camacho y las </w:t>
      </w:r>
      <w:proofErr w:type="spellStart"/>
      <w:r w:rsidRPr="007C24E7">
        <w:rPr>
          <w:rFonts w:cs="Arial"/>
          <w:szCs w:val="24"/>
        </w:rPr>
        <w:t>remebranzas</w:t>
      </w:r>
      <w:proofErr w:type="spellEnd"/>
      <w:r w:rsidRPr="007C24E7">
        <w:rPr>
          <w:rFonts w:cs="Arial"/>
          <w:szCs w:val="24"/>
        </w:rPr>
        <w:t xml:space="preserve"> de escritos literarios de Gaitán y Cote </w:t>
      </w:r>
      <w:proofErr w:type="spellStart"/>
      <w:r w:rsidRPr="007C24E7">
        <w:rPr>
          <w:rFonts w:cs="Arial"/>
          <w:szCs w:val="24"/>
        </w:rPr>
        <w:t>Lamus</w:t>
      </w:r>
      <w:proofErr w:type="spellEnd"/>
      <w:r w:rsidRPr="007C24E7">
        <w:rPr>
          <w:rFonts w:cs="Arial"/>
          <w:szCs w:val="24"/>
        </w:rPr>
        <w:t xml:space="preserve">, como inspiradores de la literatura y la diáfana redacción de los </w:t>
      </w:r>
      <w:proofErr w:type="spellStart"/>
      <w:r w:rsidRPr="007C24E7">
        <w:rPr>
          <w:rFonts w:cs="Arial"/>
          <w:szCs w:val="24"/>
        </w:rPr>
        <w:t>nortesantandereanos</w:t>
      </w:r>
      <w:proofErr w:type="spellEnd"/>
      <w:r w:rsidRPr="007C24E7">
        <w:rPr>
          <w:rFonts w:cs="Arial"/>
          <w:szCs w:val="24"/>
        </w:rPr>
        <w:t>.</w:t>
      </w:r>
    </w:p>
    <w:p w:rsidR="00322733" w:rsidRPr="007C24E7" w:rsidRDefault="00322733" w:rsidP="004620A1">
      <w:pPr>
        <w:spacing w:line="360" w:lineRule="auto"/>
        <w:rPr>
          <w:rFonts w:cs="Arial"/>
          <w:szCs w:val="24"/>
        </w:rPr>
      </w:pPr>
      <w:r w:rsidRPr="007C24E7">
        <w:rPr>
          <w:rFonts w:cs="Arial"/>
          <w:szCs w:val="24"/>
        </w:rPr>
        <w:t>El reporterismo gráfico en la opinión</w:t>
      </w:r>
    </w:p>
    <w:p w:rsidR="00322733" w:rsidRPr="007C24E7" w:rsidRDefault="00322733" w:rsidP="004620A1">
      <w:pPr>
        <w:spacing w:line="360" w:lineRule="auto"/>
        <w:rPr>
          <w:rFonts w:cs="Arial"/>
          <w:szCs w:val="24"/>
        </w:rPr>
      </w:pPr>
      <w:r w:rsidRPr="007C24E7">
        <w:rPr>
          <w:rFonts w:cs="Arial"/>
          <w:szCs w:val="24"/>
        </w:rPr>
        <w:t xml:space="preserve">Las cámaras utilizadas eran de 35 </w:t>
      </w:r>
      <w:proofErr w:type="spellStart"/>
      <w:r w:rsidRPr="007C24E7">
        <w:rPr>
          <w:rFonts w:cs="Arial"/>
          <w:szCs w:val="24"/>
        </w:rPr>
        <w:t>m.m</w:t>
      </w:r>
      <w:proofErr w:type="spellEnd"/>
      <w:r w:rsidRPr="007C24E7">
        <w:rPr>
          <w:rFonts w:cs="Arial"/>
          <w:szCs w:val="24"/>
        </w:rPr>
        <w:t xml:space="preserve">., el uso de los rollos con celuloide era entonces habitual y la llegada poco a poco de otros implementos, como trípode y filtros fueron alimentando una afición que se convirtió en insumo necesario de la prensa </w:t>
      </w:r>
      <w:proofErr w:type="spellStart"/>
      <w:r w:rsidRPr="007C24E7">
        <w:rPr>
          <w:rFonts w:cs="Arial"/>
          <w:szCs w:val="24"/>
        </w:rPr>
        <w:t>nortesantandereana</w:t>
      </w:r>
      <w:proofErr w:type="spellEnd"/>
      <w:r w:rsidRPr="007C24E7">
        <w:rPr>
          <w:rFonts w:cs="Arial"/>
          <w:szCs w:val="24"/>
        </w:rPr>
        <w:t xml:space="preserve">, fue el paso del daguerrotipo, al </w:t>
      </w:r>
      <w:proofErr w:type="spellStart"/>
      <w:r w:rsidRPr="007C24E7">
        <w:rPr>
          <w:rFonts w:cs="Arial"/>
          <w:szCs w:val="24"/>
        </w:rPr>
        <w:t>cliset</w:t>
      </w:r>
      <w:proofErr w:type="spellEnd"/>
      <w:r w:rsidRPr="007C24E7">
        <w:rPr>
          <w:rFonts w:cs="Arial"/>
          <w:szCs w:val="24"/>
        </w:rPr>
        <w:t xml:space="preserve"> y del </w:t>
      </w:r>
      <w:proofErr w:type="spellStart"/>
      <w:r w:rsidRPr="007C24E7">
        <w:rPr>
          <w:rFonts w:cs="Arial"/>
          <w:szCs w:val="24"/>
        </w:rPr>
        <w:t>cliset</w:t>
      </w:r>
      <w:proofErr w:type="spellEnd"/>
      <w:r w:rsidRPr="007C24E7">
        <w:rPr>
          <w:rFonts w:cs="Arial"/>
          <w:szCs w:val="24"/>
        </w:rPr>
        <w:t xml:space="preserve"> a la fotografía.</w:t>
      </w:r>
    </w:p>
    <w:p w:rsidR="00322733" w:rsidRPr="007C24E7" w:rsidRDefault="00322733" w:rsidP="004620A1">
      <w:pPr>
        <w:spacing w:line="360" w:lineRule="auto"/>
        <w:rPr>
          <w:rFonts w:cs="Arial"/>
          <w:szCs w:val="24"/>
        </w:rPr>
      </w:pPr>
      <w:r w:rsidRPr="007C24E7">
        <w:rPr>
          <w:rFonts w:cs="Arial"/>
          <w:szCs w:val="24"/>
        </w:rPr>
        <w:t xml:space="preserve">La </w:t>
      </w:r>
      <w:proofErr w:type="spellStart"/>
      <w:r w:rsidRPr="007C24E7">
        <w:rPr>
          <w:rFonts w:cs="Arial"/>
          <w:szCs w:val="24"/>
        </w:rPr>
        <w:t>reportería</w:t>
      </w:r>
      <w:proofErr w:type="spellEnd"/>
      <w:r w:rsidRPr="007C24E7">
        <w:rPr>
          <w:rFonts w:cs="Arial"/>
          <w:szCs w:val="24"/>
        </w:rPr>
        <w:t xml:space="preserve"> gráfica Se hizo y se fue aprendiendo, haciendo periodismo, los comunicadores de ese entonces, empíricos la mayoría, tenían en su vena la vocación y buscaban sugerir al reportero gráfico ángulos, otras posibilidades de imagen y el sentido de la oportunidad para tomar fotos únicas que están grabadas en la historia del periodismo </w:t>
      </w:r>
      <w:proofErr w:type="spellStart"/>
      <w:r w:rsidRPr="007C24E7">
        <w:rPr>
          <w:rFonts w:cs="Arial"/>
          <w:szCs w:val="24"/>
        </w:rPr>
        <w:t>nortesantandereano</w:t>
      </w:r>
      <w:proofErr w:type="spellEnd"/>
      <w:r w:rsidRPr="007C24E7">
        <w:rPr>
          <w:rFonts w:cs="Arial"/>
          <w:szCs w:val="24"/>
        </w:rPr>
        <w:t>.</w:t>
      </w:r>
    </w:p>
    <w:p w:rsidR="00322733" w:rsidRPr="007C24E7" w:rsidRDefault="00322733" w:rsidP="004620A1">
      <w:pPr>
        <w:spacing w:line="360" w:lineRule="auto"/>
        <w:rPr>
          <w:rFonts w:cs="Arial"/>
          <w:szCs w:val="24"/>
        </w:rPr>
      </w:pPr>
      <w:r w:rsidRPr="007C24E7">
        <w:rPr>
          <w:rFonts w:cs="Arial"/>
          <w:szCs w:val="24"/>
        </w:rPr>
        <w:t>Félix Hernando Herrera Arias en entrevista, (mayo, 2011) uno de los primeros reporteros gráficos del Norte de Santander  comenta que se guiaban por otros periódicos y publicaciones de revistas internacionales que llegaban a la zona de frontera, era entonces una mezcla de imitación, sentido común y afán por registrar el complemento de la información escrita.</w:t>
      </w:r>
    </w:p>
    <w:p w:rsidR="00322733" w:rsidRPr="007C24E7" w:rsidRDefault="00322733" w:rsidP="004620A1">
      <w:pPr>
        <w:spacing w:line="360" w:lineRule="auto"/>
        <w:rPr>
          <w:rFonts w:cs="Arial"/>
          <w:szCs w:val="24"/>
        </w:rPr>
      </w:pPr>
      <w:r w:rsidRPr="007C24E7">
        <w:rPr>
          <w:rFonts w:cs="Arial"/>
          <w:szCs w:val="24"/>
        </w:rPr>
        <w:t xml:space="preserve">En la historia del reporterismo gráfico cucuteño pasaron Reinas, políticos, personajes de talla internacional y nacional, pero los que se quedaron en la memoria de Herrera fueron la Madre Sor Teresa de Calcuta, que </w:t>
      </w:r>
      <w:proofErr w:type="spellStart"/>
      <w:r w:rsidRPr="007C24E7">
        <w:rPr>
          <w:rFonts w:cs="Arial"/>
          <w:szCs w:val="24"/>
        </w:rPr>
        <w:t>honrró</w:t>
      </w:r>
      <w:proofErr w:type="spellEnd"/>
      <w:r w:rsidRPr="007C24E7">
        <w:rPr>
          <w:rFonts w:cs="Arial"/>
          <w:szCs w:val="24"/>
        </w:rPr>
        <w:t xml:space="preserve"> a la ciudad con su visita en dos ocasiones y el Presidente de Panamá Omar Torrijos. El mundo para los cucuteños era en Blanco y Negro, para herrera por los materiales y proceso la foto en ésta técnica dura mas tiempo, se conserva más. </w:t>
      </w:r>
    </w:p>
    <w:p w:rsidR="00322733" w:rsidRPr="007C24E7" w:rsidRDefault="00322733" w:rsidP="004620A1">
      <w:pPr>
        <w:spacing w:line="360" w:lineRule="auto"/>
        <w:rPr>
          <w:rFonts w:cs="Arial"/>
          <w:szCs w:val="24"/>
        </w:rPr>
      </w:pPr>
      <w:r w:rsidRPr="007C24E7">
        <w:rPr>
          <w:rFonts w:cs="Arial"/>
          <w:szCs w:val="24"/>
        </w:rPr>
        <w:lastRenderedPageBreak/>
        <w:t xml:space="preserve">Es en la década de los 80, principios de los noventa donde el color toma mas fuerza en los periódicos cucuteños, no quiere decir que desde antes no existiera, pero los costos eran muy altos y la noticia casi que tenía un halo exclusivo para que ameritara una cromatografía diferente a la del blanco y negro. Las </w:t>
      </w:r>
      <w:proofErr w:type="spellStart"/>
      <w:r w:rsidRPr="007C24E7">
        <w:rPr>
          <w:rFonts w:cs="Arial"/>
          <w:szCs w:val="24"/>
        </w:rPr>
        <w:t>Pentax</w:t>
      </w:r>
      <w:proofErr w:type="spellEnd"/>
      <w:r w:rsidRPr="007C24E7">
        <w:rPr>
          <w:rFonts w:cs="Arial"/>
          <w:szCs w:val="24"/>
        </w:rPr>
        <w:t xml:space="preserve">, </w:t>
      </w:r>
      <w:proofErr w:type="spellStart"/>
      <w:r w:rsidRPr="007C24E7">
        <w:rPr>
          <w:rFonts w:cs="Arial"/>
          <w:szCs w:val="24"/>
        </w:rPr>
        <w:t>Rolliflex</w:t>
      </w:r>
      <w:proofErr w:type="spellEnd"/>
      <w:r w:rsidRPr="007C24E7">
        <w:rPr>
          <w:rFonts w:cs="Arial"/>
          <w:szCs w:val="24"/>
        </w:rPr>
        <w:t xml:space="preserve">, </w:t>
      </w:r>
      <w:proofErr w:type="spellStart"/>
      <w:r w:rsidRPr="007C24E7">
        <w:rPr>
          <w:rFonts w:cs="Arial"/>
          <w:szCs w:val="24"/>
        </w:rPr>
        <w:t>Yashica</w:t>
      </w:r>
      <w:proofErr w:type="spellEnd"/>
      <w:r w:rsidRPr="007C24E7">
        <w:rPr>
          <w:rFonts w:cs="Arial"/>
          <w:szCs w:val="24"/>
        </w:rPr>
        <w:t xml:space="preserve">, dieron paso a las </w:t>
      </w:r>
      <w:proofErr w:type="spellStart"/>
      <w:r w:rsidRPr="007C24E7">
        <w:rPr>
          <w:rFonts w:cs="Arial"/>
          <w:szCs w:val="24"/>
        </w:rPr>
        <w:t>Cannon</w:t>
      </w:r>
      <w:proofErr w:type="spellEnd"/>
      <w:r w:rsidRPr="007C24E7">
        <w:rPr>
          <w:rFonts w:cs="Arial"/>
          <w:szCs w:val="24"/>
        </w:rPr>
        <w:t xml:space="preserve"> que hoy dominan las preferencias dentro del mundo digital y del color.</w:t>
      </w:r>
    </w:p>
    <w:p w:rsidR="00322733" w:rsidRPr="007C24E7" w:rsidRDefault="00322733" w:rsidP="004620A1">
      <w:pPr>
        <w:spacing w:line="360" w:lineRule="auto"/>
        <w:rPr>
          <w:rFonts w:cs="Arial"/>
          <w:szCs w:val="24"/>
        </w:rPr>
      </w:pPr>
      <w:r w:rsidRPr="007C24E7">
        <w:rPr>
          <w:rFonts w:cs="Arial"/>
          <w:szCs w:val="24"/>
        </w:rPr>
        <w:t xml:space="preserve">Los cubrimientos de eventos deportivos siempre fueron el escenario para la fotografía, además de Herrera en Cúcuta las fotografías de Edgar </w:t>
      </w:r>
      <w:proofErr w:type="spellStart"/>
      <w:r w:rsidRPr="007C24E7">
        <w:rPr>
          <w:rFonts w:cs="Arial"/>
          <w:szCs w:val="24"/>
        </w:rPr>
        <w:t>Cosguen</w:t>
      </w:r>
      <w:proofErr w:type="spellEnd"/>
      <w:r w:rsidRPr="007C24E7">
        <w:rPr>
          <w:rFonts w:cs="Arial"/>
          <w:szCs w:val="24"/>
        </w:rPr>
        <w:t xml:space="preserve"> llaman la atención por buscar eso que no ve habitualmente el espectador, el reportero gráfico ha compartido en escenarios como las Universidades de Cúcuta la posibilidad de compartir las experiencias con los futuros portadores de la información. Obando es otro ícono de la fotografía en el Norte de Santander, el mismo Gustavo Rojas Pérez que tomaba sus fotos para las diferentes páginas, conocimientos que ha heredado su hija Martha Rojas Pérez, reconocida reportera gráfica del departamento.</w:t>
      </w:r>
    </w:p>
    <w:p w:rsidR="00322733" w:rsidRPr="007C24E7" w:rsidRDefault="00322733" w:rsidP="004620A1">
      <w:pPr>
        <w:spacing w:line="360" w:lineRule="auto"/>
        <w:rPr>
          <w:rFonts w:cs="Arial"/>
          <w:szCs w:val="24"/>
        </w:rPr>
      </w:pPr>
      <w:r w:rsidRPr="007C24E7">
        <w:rPr>
          <w:rFonts w:cs="Arial"/>
          <w:szCs w:val="24"/>
        </w:rPr>
        <w:t xml:space="preserve">Volviendo con Hernando Herrera, anota que le tocó vivir la época donde el periódico se vendía mas por la página judicial que por la primera página, entre mas macabras e impresionante eran las fotos el periódico adquiría mas compradores. Considera que eso ha variado, sin embargo en su mente están tragedias como las del el avión de Avianca que colisionó en el cerro del Espartillo, o tragedias como la de los 18 muertos por accidente bus en peñas palancas donde tuvo que bajar por el desfiladero ayudado por sogas para cubrir el trágico suceso. Herrera reconoce que el periódico procura evitar ese tipo de fotografías impactantes, a pesar que el público las pida y esto se refleje con la venta del periódico.  </w:t>
      </w:r>
    </w:p>
    <w:p w:rsidR="00322733" w:rsidRDefault="00322733" w:rsidP="004620A1">
      <w:pPr>
        <w:spacing w:line="360" w:lineRule="auto"/>
        <w:rPr>
          <w:rFonts w:cs="Arial"/>
          <w:szCs w:val="24"/>
        </w:rPr>
      </w:pPr>
      <w:r w:rsidRPr="007C24E7">
        <w:rPr>
          <w:rFonts w:cs="Arial"/>
          <w:szCs w:val="24"/>
        </w:rPr>
        <w:t>Félix Hernando Herrera Arias comenzó el arte de la fotografía desde el año 53, con el paso obligado por estudio y laboratorio, con la opinión trabaja desde el año 64.</w:t>
      </w:r>
    </w:p>
    <w:p w:rsidR="00322733" w:rsidRPr="007C24E7" w:rsidRDefault="00322733" w:rsidP="004620A1">
      <w:pPr>
        <w:spacing w:line="360" w:lineRule="auto"/>
        <w:rPr>
          <w:rFonts w:cs="Arial"/>
          <w:szCs w:val="24"/>
        </w:rPr>
      </w:pPr>
      <w:r w:rsidRPr="007C24E7">
        <w:rPr>
          <w:rFonts w:cs="Arial"/>
          <w:szCs w:val="24"/>
        </w:rPr>
        <w:lastRenderedPageBreak/>
        <w:t>La política pan de cada día</w:t>
      </w:r>
    </w:p>
    <w:p w:rsidR="00322733" w:rsidRPr="007C24E7" w:rsidRDefault="00322733" w:rsidP="004620A1">
      <w:pPr>
        <w:spacing w:line="360" w:lineRule="auto"/>
        <w:rPr>
          <w:rFonts w:cs="Arial"/>
          <w:szCs w:val="24"/>
        </w:rPr>
      </w:pPr>
      <w:r w:rsidRPr="007C24E7">
        <w:rPr>
          <w:rFonts w:cs="Arial"/>
          <w:szCs w:val="24"/>
        </w:rPr>
        <w:t>Decir que la política no ocupa primera página en los periódicos regionales sería casi que traicionar lo que nos ha demostrado éste diagnóstico de la prensa en el Norte de Santander. En  entrevista (mayo, 2011), Lucy Araque periodista de la sección política de la opinión piensa que el criterio está claro, la neutralidad, aún más en una ciudad donde es fácil identificar a sus personajes. La neutralidad Lucy también la atribuye a la responsabilidad que tiene la opinión como único medio diario impreso en la ciudad.</w:t>
      </w:r>
    </w:p>
    <w:p w:rsidR="00322733" w:rsidRPr="007C24E7" w:rsidRDefault="00322733" w:rsidP="004620A1">
      <w:pPr>
        <w:spacing w:line="360" w:lineRule="auto"/>
        <w:rPr>
          <w:rFonts w:cs="Arial"/>
          <w:szCs w:val="24"/>
        </w:rPr>
      </w:pPr>
      <w:r w:rsidRPr="007C24E7">
        <w:rPr>
          <w:rFonts w:cs="Arial"/>
          <w:szCs w:val="24"/>
        </w:rPr>
        <w:t>Antes que pensar en los políticos la comunicadora hace el ejercicio de identificar cuáles son los temas que le interesan a la comunidad y desde ahí comenzar a edificar una agenda que se complementa con los tópicos que  los políticos activan en sus intervenciones.</w:t>
      </w:r>
    </w:p>
    <w:p w:rsidR="00322733" w:rsidRPr="007C24E7" w:rsidRDefault="00322733" w:rsidP="004620A1">
      <w:pPr>
        <w:spacing w:line="360" w:lineRule="auto"/>
        <w:rPr>
          <w:rFonts w:cs="Arial"/>
          <w:szCs w:val="24"/>
        </w:rPr>
      </w:pPr>
      <w:r w:rsidRPr="007C24E7">
        <w:rPr>
          <w:rFonts w:cs="Arial"/>
          <w:szCs w:val="24"/>
        </w:rPr>
        <w:t>A nivel de fuentes se prioriza la información de los partidos políticos, Gobernación, Alcaldía, Asamblea del Departamento, Concejo Municipal y organizaciones de defensa de los derechos humanos. Reconoce que los partidos tradicionales liberal y conservador y los considerados nuevos partidos como la U, Verde, Cambio Radical, Polo Democrático, son los que mas suenan, con alguna incidencia también en el Norte de Santander la Alianza social Indígena. Considera que los otros 12 partidos no son tan activos para generar información. El periodista debe ser el encargado de hacerlos visible todo el tiempo no solo en los tres meses de campaña, pero es algo que también depende de la labor que ellos desplieguen y sus acciones para mostrar.</w:t>
      </w:r>
    </w:p>
    <w:p w:rsidR="00322733" w:rsidRPr="007C24E7" w:rsidRDefault="00322733" w:rsidP="004620A1">
      <w:pPr>
        <w:spacing w:line="360" w:lineRule="auto"/>
        <w:rPr>
          <w:rFonts w:cs="Arial"/>
          <w:szCs w:val="24"/>
        </w:rPr>
      </w:pPr>
      <w:r w:rsidRPr="007C24E7">
        <w:rPr>
          <w:rFonts w:cs="Arial"/>
          <w:szCs w:val="24"/>
        </w:rPr>
        <w:t xml:space="preserve">Lucy Araque piensa que desde el periódico asumen el rol de orientadores de la comunidad pero le surge la pregunta ¿quién nos mira a nosotros, quien nos mide? “Es fundamental un observatorio de medios, no solo para nosotros como prensa escrita, se necesita de un seguimiento y un acompañamiento para ratificar si lo estamos haciendo bien o no”. La </w:t>
      </w:r>
      <w:proofErr w:type="spellStart"/>
      <w:r w:rsidRPr="007C24E7">
        <w:rPr>
          <w:rFonts w:cs="Arial"/>
          <w:szCs w:val="24"/>
        </w:rPr>
        <w:t>autoregulación</w:t>
      </w:r>
      <w:proofErr w:type="spellEnd"/>
      <w:r w:rsidRPr="007C24E7">
        <w:rPr>
          <w:rFonts w:cs="Arial"/>
          <w:szCs w:val="24"/>
        </w:rPr>
        <w:t xml:space="preserve"> en la opinión cree que el </w:t>
      </w:r>
      <w:r w:rsidRPr="007C24E7">
        <w:rPr>
          <w:rFonts w:cs="Arial"/>
          <w:szCs w:val="24"/>
        </w:rPr>
        <w:lastRenderedPageBreak/>
        <w:t>momento funciona muy bien informando bajo los principios de la ética y la autonomía.</w:t>
      </w:r>
    </w:p>
    <w:p w:rsidR="00322733" w:rsidRPr="007C24E7" w:rsidRDefault="00322733" w:rsidP="004620A1">
      <w:pPr>
        <w:spacing w:line="360" w:lineRule="auto"/>
        <w:rPr>
          <w:rFonts w:cs="Arial"/>
          <w:szCs w:val="24"/>
        </w:rPr>
      </w:pPr>
      <w:r w:rsidRPr="007C24E7">
        <w:rPr>
          <w:rFonts w:cs="Arial"/>
          <w:szCs w:val="24"/>
        </w:rPr>
        <w:t>Complementa esa información diciendo que la formación en la Universidad orientada hacia la neutralidad y evitar ser tendencioso es la base para asumir ese criterio a favor de la comunidad, “El observatorio debe ser un complemento, nosotros también escuchamos a la gente y desde luego miramos desde que orilla nos hacen las críticas, es una búsqueda del equilibrio informativo”.</w:t>
      </w:r>
    </w:p>
    <w:p w:rsidR="00322733" w:rsidRPr="007C24E7" w:rsidRDefault="00322733" w:rsidP="004620A1">
      <w:pPr>
        <w:spacing w:line="360" w:lineRule="auto"/>
        <w:rPr>
          <w:rFonts w:cs="Arial"/>
          <w:szCs w:val="24"/>
        </w:rPr>
      </w:pPr>
      <w:r w:rsidRPr="007C24E7">
        <w:rPr>
          <w:rFonts w:cs="Arial"/>
          <w:szCs w:val="24"/>
        </w:rPr>
        <w:t>Finalmente se destaca la labor informativa que el Diario tiene en las provincias del departamento, donde se conocen los pormenores de la actualidad política que generan gobernantes y candidatos, ve con preocupación que se siguen manteniendo como prioridad en 70 % las fuentes oficiales y que se está trabajando en la búsqueda de nuevas fuentes para que la situación sea más equitativa con las  no oficiales.</w:t>
      </w:r>
    </w:p>
    <w:p w:rsidR="00322733" w:rsidRPr="007C24E7" w:rsidRDefault="00322733" w:rsidP="004620A1">
      <w:pPr>
        <w:spacing w:line="360" w:lineRule="auto"/>
        <w:rPr>
          <w:rFonts w:cs="Arial"/>
          <w:szCs w:val="24"/>
        </w:rPr>
      </w:pPr>
      <w:r w:rsidRPr="007C24E7">
        <w:rPr>
          <w:rFonts w:cs="Arial"/>
          <w:szCs w:val="24"/>
        </w:rPr>
        <w:t>La competencia de los años 80´s y 90´s</w:t>
      </w:r>
    </w:p>
    <w:p w:rsidR="00322733" w:rsidRPr="007C24E7" w:rsidRDefault="00322733" w:rsidP="004620A1">
      <w:pPr>
        <w:spacing w:line="360" w:lineRule="auto"/>
        <w:rPr>
          <w:rFonts w:cs="Arial"/>
          <w:szCs w:val="24"/>
        </w:rPr>
      </w:pPr>
      <w:r w:rsidRPr="007C24E7">
        <w:rPr>
          <w:rFonts w:cs="Arial"/>
          <w:szCs w:val="24"/>
        </w:rPr>
        <w:t>Pedro Rodríguez Molina (mayo, 2011), quien fue testigo de la  época en que la prensa fue muy competitiva en la opinión considera que el proceso fue muy serio y hoy se ven los resultados: “Era difícil entrar en el medio, le tocaba comenzar a uno desde cero, presentar prueba, a mi me tocó en la opinión, pero al poco tiempo ya los colegas le reconocían a uno el trabajo por el mismo día a día y sitios en común para acceder a las fuentes, nunca nos faltó capacitación y actualización, tuvimos docentes de España, Nicaragua, y el periódico premiaba a quienes hacían méritos enviándolos a los talleres de la crema y nata del periodismo en Cartagena. García Márquez, Daniel Samper, Gerardo Reyes, dieron instrucción a muchos colegas que eran estimulados por el periódico. A esto se sumaba una competencia sana con los otros periódicos, nos matábamos por la chiva. Hoy pienso que eso ha cambiado y se busca mas que la chiva entregar un producto bien elaborado”.</w:t>
      </w:r>
    </w:p>
    <w:p w:rsidR="00322733" w:rsidRPr="007C24E7" w:rsidRDefault="00322733" w:rsidP="004620A1">
      <w:pPr>
        <w:spacing w:line="360" w:lineRule="auto"/>
        <w:rPr>
          <w:rFonts w:cs="Arial"/>
          <w:szCs w:val="24"/>
        </w:rPr>
      </w:pPr>
      <w:r w:rsidRPr="007C24E7">
        <w:rPr>
          <w:rFonts w:cs="Arial"/>
          <w:szCs w:val="24"/>
        </w:rPr>
        <w:lastRenderedPageBreak/>
        <w:t>Es partidario de un observatorio, considera que muchos colegas no están consultando fuentes, no están leyendo y por éste motivo hace falta un ente que advierta sobre la calidad de la información.</w:t>
      </w:r>
    </w:p>
    <w:p w:rsidR="00322733" w:rsidRPr="007C24E7" w:rsidRDefault="00322733" w:rsidP="004620A1">
      <w:pPr>
        <w:spacing w:line="360" w:lineRule="auto"/>
        <w:rPr>
          <w:rFonts w:cs="Arial"/>
          <w:szCs w:val="24"/>
        </w:rPr>
      </w:pPr>
      <w:r w:rsidRPr="007C24E7">
        <w:rPr>
          <w:rFonts w:cs="Arial"/>
          <w:szCs w:val="24"/>
        </w:rPr>
        <w:t xml:space="preserve">Entrevista (mayo, 2011), Ernesto Duarte es un comunicador social que vivió la década de los 80 con dos periódicos adicionales al Diario de la Frontera, El Comercio y la Opinión. Hacia finales de la década el Diario de la Frontera alcanzó un importante desarrollo, planteando cosas diferentes para la ciudad. Sus dueños de ideología liberal, contrataron como asesor de contenidos  y nueva cara del periódico al reconocido académico y periodista, Guillermo León Aguilar de la Universidad Autónoma de Bucaramanga y tenían en Jairo </w:t>
      </w:r>
      <w:proofErr w:type="spellStart"/>
      <w:r w:rsidRPr="007C24E7">
        <w:rPr>
          <w:rFonts w:cs="Arial"/>
          <w:szCs w:val="24"/>
        </w:rPr>
        <w:t>Matíz</w:t>
      </w:r>
      <w:proofErr w:type="spellEnd"/>
      <w:r w:rsidRPr="007C24E7">
        <w:rPr>
          <w:rFonts w:cs="Arial"/>
          <w:szCs w:val="24"/>
        </w:rPr>
        <w:t xml:space="preserve"> un jefe de Redacción sagaz, preocupado por la primicia y la investigación. En ese grupo estaba Ernesto Duarte Rojas, quien era acompañado por Roberto </w:t>
      </w:r>
      <w:proofErr w:type="spellStart"/>
      <w:r w:rsidRPr="007C24E7">
        <w:rPr>
          <w:rFonts w:cs="Arial"/>
          <w:szCs w:val="24"/>
        </w:rPr>
        <w:t>Ospino</w:t>
      </w:r>
      <w:proofErr w:type="spellEnd"/>
      <w:r w:rsidRPr="007C24E7">
        <w:rPr>
          <w:rFonts w:cs="Arial"/>
          <w:szCs w:val="24"/>
        </w:rPr>
        <w:t>, Ciro Rodríguez, entre otros.</w:t>
      </w:r>
    </w:p>
    <w:p w:rsidR="00322733" w:rsidRPr="007C24E7" w:rsidRDefault="00322733" w:rsidP="004620A1">
      <w:pPr>
        <w:spacing w:line="360" w:lineRule="auto"/>
        <w:ind w:left="737" w:right="737" w:firstLine="0"/>
        <w:rPr>
          <w:rFonts w:cs="Arial"/>
          <w:sz w:val="22"/>
        </w:rPr>
      </w:pPr>
      <w:r w:rsidRPr="007C24E7">
        <w:rPr>
          <w:rFonts w:cs="Arial"/>
          <w:sz w:val="22"/>
        </w:rPr>
        <w:t>La competencia era dura para cautivar un pequeño grupo de lectores hace 18 años o más, los enfoques eran diferentes, luchábamos por no ser iguales, los días patrios por ejemplo no decíamos que hacían en la programación tradicional, nos dábamos la tarea de ir con el fotógrafo mirando quien no había colocado la bandera y cuestionábamos ante las autoridades que sanciones iban a colocar, si eran o no eran colombianos los infractores y le dábamos la oportunidad a la gente de reflexionar sobre otros puntos de vista y el sentido que tiene un día patrio (Duarte, E, 2011).</w:t>
      </w:r>
    </w:p>
    <w:p w:rsidR="00322733" w:rsidRPr="007C24E7" w:rsidRDefault="00322733" w:rsidP="004620A1">
      <w:pPr>
        <w:spacing w:line="360" w:lineRule="auto"/>
        <w:rPr>
          <w:rFonts w:cs="Arial"/>
          <w:szCs w:val="24"/>
        </w:rPr>
      </w:pPr>
      <w:r w:rsidRPr="007C24E7">
        <w:rPr>
          <w:rFonts w:cs="Arial"/>
          <w:szCs w:val="24"/>
        </w:rPr>
        <w:t>Se enfrentaban entonces al “Sacaron algo diferente”, o “No sacaron lo que sacaron los otros, no están bien”, el síndrome de la “Chiva”, rodeaba los medios en comunicación, el reflejo de la “última hora”, “atención” que la radio había impuesto se trasladaba también a la prensa. Dos periódicos eran liberales y el otro como lo manifestaba María Claudia Peñaranda, independiente, la gente elegía lo que quería escuchar y en las salas de redacción se hacía un esfuerzo sobrehumano para ser imparciales</w:t>
      </w:r>
    </w:p>
    <w:p w:rsidR="00322733" w:rsidRPr="007C24E7" w:rsidRDefault="00322733" w:rsidP="004620A1">
      <w:pPr>
        <w:spacing w:line="360" w:lineRule="auto"/>
        <w:rPr>
          <w:rFonts w:cs="Arial"/>
          <w:szCs w:val="24"/>
        </w:rPr>
      </w:pPr>
      <w:r w:rsidRPr="007C24E7">
        <w:rPr>
          <w:rFonts w:cs="Arial"/>
          <w:szCs w:val="24"/>
        </w:rPr>
        <w:lastRenderedPageBreak/>
        <w:t>Para Ernesto Duarte hoy sus rivales no son impresos, se compite con la radio y la televisión generando un sentido de responsabilidad más alto teniendo a la opinión como único referente. Piensa que el tiempo ha pasado pero lo único que no ha cambiado es el afán por mantener vigente el verbo investigar, “no importa en qué sección, no importa en qué época, el verbo sigue siendo el mismo, investigar, investigar, investigar”.</w:t>
      </w:r>
    </w:p>
    <w:p w:rsidR="00322733" w:rsidRPr="007C24E7" w:rsidRDefault="00322733" w:rsidP="004620A1">
      <w:pPr>
        <w:spacing w:line="360" w:lineRule="auto"/>
        <w:rPr>
          <w:rFonts w:cs="Arial"/>
          <w:szCs w:val="24"/>
        </w:rPr>
      </w:pPr>
      <w:r w:rsidRPr="007C24E7">
        <w:rPr>
          <w:rFonts w:cs="Arial"/>
          <w:szCs w:val="24"/>
        </w:rPr>
        <w:t xml:space="preserve">Meter una foto a full color de seis columnas era un sacrilegio económico, sin embargo el Diario sorprendía, el día menos pensado de la semana con imágenes espectaculares. Para Ernesto Duarte existieron dos personas que consideran maestros del periodismo en el Norte de Santander como lo son Cicerón </w:t>
      </w:r>
      <w:proofErr w:type="spellStart"/>
      <w:r w:rsidRPr="007C24E7">
        <w:rPr>
          <w:rFonts w:cs="Arial"/>
          <w:szCs w:val="24"/>
        </w:rPr>
        <w:t>Florez</w:t>
      </w:r>
      <w:proofErr w:type="spellEnd"/>
      <w:r w:rsidRPr="007C24E7">
        <w:rPr>
          <w:rFonts w:cs="Arial"/>
          <w:szCs w:val="24"/>
        </w:rPr>
        <w:t xml:space="preserve"> Moya y Gustavo Rojas Pérez (</w:t>
      </w:r>
      <w:proofErr w:type="spellStart"/>
      <w:r w:rsidRPr="007C24E7">
        <w:rPr>
          <w:rFonts w:cs="Arial"/>
          <w:szCs w:val="24"/>
        </w:rPr>
        <w:t>q.e.p.d</w:t>
      </w:r>
      <w:proofErr w:type="spellEnd"/>
      <w:r w:rsidRPr="007C24E7">
        <w:rPr>
          <w:rFonts w:cs="Arial"/>
          <w:szCs w:val="24"/>
        </w:rPr>
        <w:t xml:space="preserve">) quienes enseñaron a esa generación de periodistas titulados que venían de Bucaramanga y Bogotá, a hablar de sus teorías, de la galaxia </w:t>
      </w:r>
      <w:proofErr w:type="spellStart"/>
      <w:r w:rsidRPr="007C24E7">
        <w:rPr>
          <w:rFonts w:cs="Arial"/>
          <w:szCs w:val="24"/>
        </w:rPr>
        <w:t>Gutemberg</w:t>
      </w:r>
      <w:proofErr w:type="spellEnd"/>
      <w:r w:rsidRPr="007C24E7">
        <w:rPr>
          <w:rFonts w:cs="Arial"/>
          <w:szCs w:val="24"/>
        </w:rPr>
        <w:t xml:space="preserve">, de la aldea global de </w:t>
      </w:r>
      <w:proofErr w:type="spellStart"/>
      <w:r w:rsidRPr="007C24E7">
        <w:rPr>
          <w:rFonts w:cs="Arial"/>
          <w:szCs w:val="24"/>
        </w:rPr>
        <w:t>Mcluhan</w:t>
      </w:r>
      <w:proofErr w:type="spellEnd"/>
      <w:r w:rsidRPr="007C24E7">
        <w:rPr>
          <w:rFonts w:cs="Arial"/>
          <w:szCs w:val="24"/>
        </w:rPr>
        <w:t xml:space="preserve"> y que tuvieron que aterrizar sus conceptos con el quehacer periodístico en la zona de frontera.</w:t>
      </w:r>
    </w:p>
    <w:p w:rsidR="00322733" w:rsidRPr="007C24E7" w:rsidRDefault="00322733" w:rsidP="004620A1">
      <w:pPr>
        <w:spacing w:line="360" w:lineRule="auto"/>
        <w:rPr>
          <w:rFonts w:cs="Arial"/>
          <w:szCs w:val="24"/>
        </w:rPr>
      </w:pPr>
      <w:r w:rsidRPr="007C24E7">
        <w:rPr>
          <w:rFonts w:cs="Arial"/>
          <w:szCs w:val="24"/>
        </w:rPr>
        <w:t>Reclama de los nuevos profesionales de la comunicación mas entrega y seriedad con el periodismo, que no lo miren como una experiencia mas, mientras se ubican en una empresa como organizacionales, reconoce que la parte laboral de algunos periodistas no es sana, deben pagar para alquilar espacios y sostener microempresas de comunicación, donde la pauta es pagada por políticos y esto afecta la imparcialidad.</w:t>
      </w:r>
    </w:p>
    <w:p w:rsidR="00322733" w:rsidRPr="007C24E7" w:rsidRDefault="00322733" w:rsidP="004620A1">
      <w:pPr>
        <w:spacing w:line="360" w:lineRule="auto"/>
        <w:ind w:left="737" w:right="737" w:firstLine="0"/>
        <w:rPr>
          <w:rFonts w:cs="Arial"/>
          <w:szCs w:val="24"/>
        </w:rPr>
      </w:pPr>
      <w:r w:rsidRPr="007C24E7">
        <w:rPr>
          <w:rFonts w:cs="Arial"/>
          <w:sz w:val="22"/>
        </w:rPr>
        <w:t>La idea del observatorio es necesaria porque: 1. Algunos se creen los dueños de la información.  2. Necesitamos de un organismo que vele por la objetividad en el medio 3.Estamos saturando con las mismas fuentes al público  nos falta mirar la mujer, los derechos humanos</w:t>
      </w:r>
      <w:r>
        <w:rPr>
          <w:rFonts w:cs="Arial"/>
          <w:sz w:val="22"/>
        </w:rPr>
        <w:t>.</w:t>
      </w:r>
    </w:p>
    <w:p w:rsidR="00322733" w:rsidRPr="007C24E7" w:rsidRDefault="00322733" w:rsidP="004620A1">
      <w:pPr>
        <w:spacing w:line="360" w:lineRule="auto"/>
        <w:rPr>
          <w:rFonts w:cs="Arial"/>
          <w:szCs w:val="24"/>
        </w:rPr>
      </w:pPr>
      <w:r w:rsidRPr="007C24E7">
        <w:rPr>
          <w:rFonts w:cs="Arial"/>
          <w:szCs w:val="24"/>
        </w:rPr>
        <w:t xml:space="preserve">Finalmente para Ernesto Duarte Ossa periodista que lleva 18 años en la opinión la competencia es importante, la competencia incluso comienza por el mismo periodista que debe superar en calidad lo que ha venido trabajando y </w:t>
      </w:r>
      <w:r w:rsidRPr="007C24E7">
        <w:rPr>
          <w:rFonts w:cs="Arial"/>
          <w:szCs w:val="24"/>
        </w:rPr>
        <w:lastRenderedPageBreak/>
        <w:t xml:space="preserve">desde ese punto de vista considera que el diario la opinión lo motiva, gracias a la reingeniería que lideran </w:t>
      </w:r>
      <w:proofErr w:type="spellStart"/>
      <w:r w:rsidRPr="007C24E7">
        <w:rPr>
          <w:rFonts w:cs="Arial"/>
          <w:szCs w:val="24"/>
        </w:rPr>
        <w:t>Angel</w:t>
      </w:r>
      <w:proofErr w:type="spellEnd"/>
      <w:r w:rsidRPr="007C24E7">
        <w:rPr>
          <w:rFonts w:cs="Arial"/>
          <w:szCs w:val="24"/>
        </w:rPr>
        <w:t xml:space="preserve"> Romero, Cicerón </w:t>
      </w:r>
      <w:proofErr w:type="spellStart"/>
      <w:r w:rsidRPr="007C24E7">
        <w:rPr>
          <w:rFonts w:cs="Arial"/>
          <w:szCs w:val="24"/>
        </w:rPr>
        <w:t>Florez</w:t>
      </w:r>
      <w:proofErr w:type="spellEnd"/>
      <w:r w:rsidRPr="007C24E7">
        <w:rPr>
          <w:rFonts w:cs="Arial"/>
          <w:szCs w:val="24"/>
        </w:rPr>
        <w:t xml:space="preserve"> y el director del periódico el </w:t>
      </w:r>
      <w:proofErr w:type="spellStart"/>
      <w:r w:rsidRPr="007C24E7">
        <w:rPr>
          <w:rFonts w:cs="Arial"/>
          <w:szCs w:val="24"/>
        </w:rPr>
        <w:t>dr.</w:t>
      </w:r>
      <w:proofErr w:type="spellEnd"/>
      <w:r w:rsidRPr="007C24E7">
        <w:rPr>
          <w:rFonts w:cs="Arial"/>
          <w:szCs w:val="24"/>
        </w:rPr>
        <w:t xml:space="preserve"> José </w:t>
      </w:r>
      <w:proofErr w:type="spellStart"/>
      <w:r w:rsidRPr="007C24E7">
        <w:rPr>
          <w:rFonts w:cs="Arial"/>
          <w:szCs w:val="24"/>
        </w:rPr>
        <w:t>Eustorgio</w:t>
      </w:r>
      <w:proofErr w:type="spellEnd"/>
      <w:r w:rsidRPr="007C24E7">
        <w:rPr>
          <w:rFonts w:cs="Arial"/>
          <w:szCs w:val="24"/>
        </w:rPr>
        <w:t xml:space="preserve"> Colmenares Ossa.</w:t>
      </w:r>
    </w:p>
    <w:p w:rsidR="00322733" w:rsidRPr="007C24E7" w:rsidRDefault="00322733" w:rsidP="004620A1">
      <w:pPr>
        <w:spacing w:line="360" w:lineRule="auto"/>
        <w:rPr>
          <w:rFonts w:cs="Arial"/>
          <w:szCs w:val="24"/>
        </w:rPr>
      </w:pPr>
      <w:r w:rsidRPr="007C24E7">
        <w:rPr>
          <w:rFonts w:cs="Arial"/>
          <w:szCs w:val="24"/>
        </w:rPr>
        <w:t>El comercio y la noticia</w:t>
      </w:r>
    </w:p>
    <w:p w:rsidR="00322733" w:rsidRPr="007C24E7" w:rsidRDefault="00322733" w:rsidP="004620A1">
      <w:pPr>
        <w:spacing w:line="360" w:lineRule="auto"/>
        <w:rPr>
          <w:rFonts w:cs="Arial"/>
          <w:szCs w:val="24"/>
        </w:rPr>
      </w:pPr>
      <w:r w:rsidRPr="007C24E7">
        <w:rPr>
          <w:rFonts w:cs="Arial"/>
          <w:szCs w:val="24"/>
        </w:rPr>
        <w:t xml:space="preserve">La comunicadora social María Claudia Peñaranda, (entrevista marzo, 2011) estuvo presente en el proceso de los dos periódicos que se turnaron en las décadas de los ochenta y noventa, compartiendo competencia con el Diario de la Frontera y la Opinión: </w:t>
      </w:r>
    </w:p>
    <w:p w:rsidR="00322733" w:rsidRPr="007C24E7" w:rsidRDefault="00322733" w:rsidP="004620A1">
      <w:pPr>
        <w:spacing w:line="360" w:lineRule="auto"/>
        <w:rPr>
          <w:rFonts w:cs="Arial"/>
          <w:szCs w:val="24"/>
        </w:rPr>
      </w:pPr>
      <w:r w:rsidRPr="007C24E7">
        <w:rPr>
          <w:rFonts w:cs="Arial"/>
          <w:szCs w:val="24"/>
        </w:rPr>
        <w:t>La experiencia en cada uno de los diarios fue muy diferente,  el Diario El Comercio fue creado por un grupo de inversionistas particulares, que querían ofrecerle a la ciudad un periodismo independiente y profesional, un periodismo investigativo, innovador, pues hasta el momento los dos diarios que existían tenían una marcada filiación política, uno liberal y el otro conservador.</w:t>
      </w:r>
    </w:p>
    <w:p w:rsidR="00322733" w:rsidRPr="007C24E7" w:rsidRDefault="00322733" w:rsidP="004620A1">
      <w:pPr>
        <w:spacing w:line="360" w:lineRule="auto"/>
        <w:rPr>
          <w:rFonts w:cs="Arial"/>
          <w:szCs w:val="24"/>
        </w:rPr>
      </w:pPr>
      <w:r w:rsidRPr="007C24E7">
        <w:rPr>
          <w:rFonts w:cs="Arial"/>
          <w:szCs w:val="24"/>
        </w:rPr>
        <w:t xml:space="preserve">Fue el primer diario sistematizado del país, que sirvió de ejemplo para muchos; el contenido editorial y hasta el proceso de quema de planchas se hacía en Cúcuta y se enviaba después de la media noche a San Cristóbal, para poderlo entregar a los lectores antes de las 5 am cada día.   </w:t>
      </w:r>
    </w:p>
    <w:p w:rsidR="00322733" w:rsidRPr="007C24E7" w:rsidRDefault="00322733" w:rsidP="004620A1">
      <w:pPr>
        <w:spacing w:line="360" w:lineRule="auto"/>
        <w:rPr>
          <w:rFonts w:cs="Arial"/>
          <w:szCs w:val="24"/>
        </w:rPr>
      </w:pPr>
      <w:r w:rsidRPr="007C24E7">
        <w:rPr>
          <w:rFonts w:cs="Arial"/>
          <w:szCs w:val="24"/>
        </w:rPr>
        <w:t>Sin embargo por ser un independiente, en él no había pauta oficial, no fue posible su consolidación y aparecieron los problemas económicos que lo llevaron a desaparecer luego de 4 años.  Pero en ese corto tiempo, se logró mostrar una manera diferente de hace periodismo, de presentar la noticia sin tapujos, de investigar, hacer seguimiento, proponer nuevas formas de hacer periodismo en la región, lo que sin embargo creó mucho malestar especialmente entre la clase dirigente.</w:t>
      </w:r>
    </w:p>
    <w:p w:rsidR="00322733" w:rsidRPr="007C24E7" w:rsidRDefault="00322733" w:rsidP="004620A1">
      <w:pPr>
        <w:spacing w:line="360" w:lineRule="auto"/>
        <w:rPr>
          <w:rFonts w:cs="Arial"/>
          <w:szCs w:val="24"/>
        </w:rPr>
      </w:pPr>
      <w:r w:rsidRPr="007C24E7">
        <w:rPr>
          <w:rFonts w:cs="Arial"/>
          <w:szCs w:val="24"/>
        </w:rPr>
        <w:lastRenderedPageBreak/>
        <w:t xml:space="preserve">En ese entonces éramos si mal no recuerdo, cerca de 8 periodistas, de los cuales la mitad teníamos título profesional y el resto eran empíricos,  el director </w:t>
      </w:r>
      <w:proofErr w:type="spellStart"/>
      <w:r w:rsidRPr="007C24E7">
        <w:rPr>
          <w:rFonts w:cs="Arial"/>
          <w:szCs w:val="24"/>
        </w:rPr>
        <w:t>Helí</w:t>
      </w:r>
      <w:proofErr w:type="spellEnd"/>
      <w:r w:rsidRPr="007C24E7">
        <w:rPr>
          <w:rFonts w:cs="Arial"/>
          <w:szCs w:val="24"/>
        </w:rPr>
        <w:t xml:space="preserve"> Abel Torrado y yo la jefe de redacción.  La dirección editorial la daba desde luego el director y contábamos con la ayuda de muchos columnistas independientes. No existía desde luego la tecnología de ahora.  </w:t>
      </w:r>
    </w:p>
    <w:p w:rsidR="00322733" w:rsidRPr="007C24E7" w:rsidRDefault="00322733" w:rsidP="004620A1">
      <w:pPr>
        <w:spacing w:line="360" w:lineRule="auto"/>
        <w:rPr>
          <w:rFonts w:cs="Arial"/>
          <w:szCs w:val="24"/>
        </w:rPr>
      </w:pPr>
      <w:r w:rsidRPr="007C24E7">
        <w:rPr>
          <w:rFonts w:cs="Arial"/>
          <w:szCs w:val="24"/>
        </w:rPr>
        <w:t xml:space="preserve">En cuanto el Diario La Noticia, la experiencia fue diferente pues </w:t>
      </w:r>
      <w:proofErr w:type="spellStart"/>
      <w:r w:rsidRPr="007C24E7">
        <w:rPr>
          <w:rFonts w:cs="Arial"/>
          <w:szCs w:val="24"/>
        </w:rPr>
        <w:t>aún</w:t>
      </w:r>
      <w:proofErr w:type="spellEnd"/>
      <w:r w:rsidRPr="007C24E7">
        <w:rPr>
          <w:rFonts w:cs="Arial"/>
          <w:szCs w:val="24"/>
        </w:rPr>
        <w:t xml:space="preserve"> cuando pretendió montarse con el mismo formato, tabloide, ágil, el pertenecer a una familia política  cambia el enfoque editorial.</w:t>
      </w:r>
    </w:p>
    <w:p w:rsidR="00322733" w:rsidRPr="007C24E7" w:rsidRDefault="00322733" w:rsidP="004620A1">
      <w:pPr>
        <w:spacing w:line="360" w:lineRule="auto"/>
        <w:rPr>
          <w:rFonts w:cs="Arial"/>
          <w:color w:val="000000"/>
        </w:rPr>
      </w:pPr>
      <w:r w:rsidRPr="007C24E7">
        <w:rPr>
          <w:rFonts w:cs="Arial"/>
          <w:color w:val="000000"/>
        </w:rPr>
        <w:t xml:space="preserve">En esa época la comunicadora social describe como era el ambiente para </w:t>
      </w:r>
      <w:proofErr w:type="spellStart"/>
      <w:r w:rsidRPr="007C24E7">
        <w:rPr>
          <w:rFonts w:cs="Arial"/>
          <w:color w:val="000000"/>
        </w:rPr>
        <w:t>autoregularse</w:t>
      </w:r>
      <w:proofErr w:type="spellEnd"/>
      <w:r w:rsidRPr="007C24E7">
        <w:rPr>
          <w:rFonts w:cs="Arial"/>
          <w:color w:val="000000"/>
        </w:rPr>
        <w:t>, ya que no había ningún tipo de medición diferente al público que compraba el periódico:</w:t>
      </w:r>
    </w:p>
    <w:p w:rsidR="00322733" w:rsidRPr="007C24E7" w:rsidRDefault="00322733" w:rsidP="004620A1">
      <w:pPr>
        <w:spacing w:line="360" w:lineRule="auto"/>
        <w:ind w:left="737" w:right="737" w:firstLine="0"/>
        <w:rPr>
          <w:rFonts w:cs="Arial"/>
          <w:sz w:val="22"/>
        </w:rPr>
      </w:pPr>
      <w:r w:rsidRPr="007C24E7">
        <w:rPr>
          <w:rFonts w:cs="Arial"/>
          <w:sz w:val="22"/>
        </w:rPr>
        <w:t xml:space="preserve">En el Comercio hacíamos consejo de redacción todas las mañanas, para revisar los otros diarios, hacerle seguimiento a las noticias que estaban en desarrollo, pues una característica de este diario fue la creación  de una unidad investigativa, que  la coordinaba el director y que como se recordará destapó varis escándalos. Si había alguna noticia especial durante el día se convocaba a un nuevo consejo de redacción. Cada mañana se revisaba la edición anterior. </w:t>
      </w:r>
    </w:p>
    <w:p w:rsidR="00322733" w:rsidRPr="007C24E7" w:rsidRDefault="00322733" w:rsidP="004620A1">
      <w:pPr>
        <w:spacing w:line="360" w:lineRule="auto"/>
        <w:ind w:left="737" w:right="737" w:firstLine="0"/>
        <w:rPr>
          <w:rFonts w:cs="Arial"/>
          <w:szCs w:val="24"/>
        </w:rPr>
      </w:pPr>
      <w:r w:rsidRPr="007C24E7">
        <w:rPr>
          <w:rFonts w:cs="Arial"/>
          <w:sz w:val="22"/>
        </w:rPr>
        <w:t>En la noticia, no existían esos espacios, básicamente entre Juan Fernando Cristo y yo definíamos las fuentes y el contenido editorial, pues se contaba con mucha menos gente.</w:t>
      </w:r>
      <w:r w:rsidRPr="007C24E7">
        <w:rPr>
          <w:rFonts w:cs="Arial"/>
          <w:szCs w:val="24"/>
        </w:rPr>
        <w:t xml:space="preserve"> (Peñaranda, M.C. 2011)</w:t>
      </w:r>
    </w:p>
    <w:p w:rsidR="00322733" w:rsidRPr="007C24E7" w:rsidRDefault="00322733" w:rsidP="004620A1">
      <w:pPr>
        <w:spacing w:line="360" w:lineRule="auto"/>
        <w:rPr>
          <w:rFonts w:cs="Arial"/>
          <w:szCs w:val="24"/>
        </w:rPr>
      </w:pPr>
      <w:r w:rsidRPr="007C24E7">
        <w:rPr>
          <w:rFonts w:cs="Arial"/>
          <w:szCs w:val="24"/>
        </w:rPr>
        <w:t>Cuándo se le indagó a la comunicadora sobre la llegada de la tecnología a la prensa en Cúcuta y el panorama actual de los medios comentó:</w:t>
      </w:r>
    </w:p>
    <w:p w:rsidR="00322733" w:rsidRPr="007C24E7" w:rsidRDefault="00322733" w:rsidP="004620A1">
      <w:pPr>
        <w:spacing w:line="360" w:lineRule="auto"/>
        <w:rPr>
          <w:rFonts w:cs="Arial"/>
          <w:szCs w:val="24"/>
        </w:rPr>
      </w:pPr>
      <w:r w:rsidRPr="007C24E7">
        <w:rPr>
          <w:rFonts w:cs="Arial"/>
          <w:szCs w:val="24"/>
        </w:rPr>
        <w:t xml:space="preserve">“Fue verdaderamente una innovación, de diarios como El Tiempo nos visitaron para conocer esa nueva tecnología, además cada periodista contaba con </w:t>
      </w:r>
      <w:r w:rsidRPr="007C24E7">
        <w:rPr>
          <w:rFonts w:cs="Arial"/>
          <w:szCs w:val="24"/>
        </w:rPr>
        <w:lastRenderedPageBreak/>
        <w:t xml:space="preserve">su cámara y tomaba las fotos para soportar la nota.   Para nosotros los periodistas pues fue algo maravilloso que nos ahorraba tiempo y nos permitía trabajar más en profundizar los contenidos y en cuanto al diseño mismo del diario, para que fuera más ameno de leer. </w:t>
      </w:r>
    </w:p>
    <w:p w:rsidR="00322733" w:rsidRPr="007C24E7" w:rsidRDefault="00322733" w:rsidP="004620A1">
      <w:pPr>
        <w:spacing w:line="360" w:lineRule="auto"/>
        <w:rPr>
          <w:rFonts w:cs="Arial"/>
          <w:szCs w:val="24"/>
        </w:rPr>
      </w:pPr>
      <w:r w:rsidRPr="007C24E7">
        <w:rPr>
          <w:rFonts w:cs="Arial"/>
          <w:szCs w:val="24"/>
        </w:rPr>
        <w:t xml:space="preserve">Pues creo que con los diarios y revistas  digitales cada día es más difícil para los medios impresos mantenerse, pues tienen además la competencia, en lo que a pauta se refiere, de las redes sociales , la televisión, etc.   El costo de mantener un periódico es muy alto y lo que se está viendo es por el contrario, la fusión de diarios locales y regionales para permanecer en el mercado.  </w:t>
      </w:r>
    </w:p>
    <w:p w:rsidR="00322733" w:rsidRPr="007C24E7" w:rsidRDefault="00322733" w:rsidP="004620A1">
      <w:pPr>
        <w:spacing w:line="360" w:lineRule="auto"/>
        <w:rPr>
          <w:rFonts w:cs="Arial"/>
          <w:szCs w:val="24"/>
        </w:rPr>
      </w:pPr>
      <w:r w:rsidRPr="007C24E7">
        <w:rPr>
          <w:rFonts w:cs="Arial"/>
          <w:szCs w:val="24"/>
        </w:rPr>
        <w:t>Sin embargo lo ideal sería para los lectores encontrar diferentes enfoques y posiciones frente al acontecer diario que debe manejarse desde los editoriales, y no como ocurre en la Opinión, que tiene una marcada línea oficialista que no permite en ocasiones ejercer un periodismo libre y profesional” (Peñaranda, M.C. 2011).</w:t>
      </w:r>
    </w:p>
    <w:p w:rsidR="00322733" w:rsidRPr="007C24E7" w:rsidRDefault="00322733" w:rsidP="004620A1">
      <w:pPr>
        <w:spacing w:line="360" w:lineRule="auto"/>
        <w:rPr>
          <w:rFonts w:cs="Arial"/>
          <w:szCs w:val="24"/>
        </w:rPr>
      </w:pPr>
      <w:r w:rsidRPr="007C24E7">
        <w:rPr>
          <w:rFonts w:cs="Arial"/>
          <w:szCs w:val="24"/>
        </w:rPr>
        <w:t>Sobre la iniciativa de la Universidad de Pamplona de crear un observatorio de medios de comunicación para radio, prensa, televisión e internet; enfocado en el departamento Norte de Santander, para evaluar calidad de contenidos periodísticos y abrir espacios para la liga de consumidores de medios del Norte de Santander. María Claudia finalizó diciendo:</w:t>
      </w:r>
    </w:p>
    <w:p w:rsidR="00322733" w:rsidRDefault="00322733" w:rsidP="004620A1">
      <w:pPr>
        <w:spacing w:line="360" w:lineRule="auto"/>
        <w:rPr>
          <w:rFonts w:cs="Arial"/>
          <w:szCs w:val="24"/>
        </w:rPr>
      </w:pPr>
      <w:r w:rsidRPr="007C24E7">
        <w:rPr>
          <w:rFonts w:cs="Arial"/>
          <w:szCs w:val="24"/>
        </w:rPr>
        <w:t>“Me parece una iniciativa muy importante, que alguien llame la atención sobre los contenidos que manejan nuestros medios, que de verdad los medios contribuyan al desarrollo y proyección de la región y que no sean las armas con las cuales los más fuertes y poderosos se defienden y que de verdad sean los espacios para que la gente del común se exprese”.</w:t>
      </w:r>
    </w:p>
    <w:p w:rsidR="00322733" w:rsidRPr="007C24E7" w:rsidRDefault="00322733" w:rsidP="004620A1">
      <w:pPr>
        <w:spacing w:line="360" w:lineRule="auto"/>
        <w:rPr>
          <w:rFonts w:cs="Arial"/>
          <w:szCs w:val="24"/>
        </w:rPr>
      </w:pPr>
      <w:r w:rsidRPr="007C24E7">
        <w:rPr>
          <w:rFonts w:cs="Arial"/>
          <w:szCs w:val="24"/>
        </w:rPr>
        <w:t>Añoranzas del diario de la frontera</w:t>
      </w:r>
      <w:r>
        <w:rPr>
          <w:rFonts w:cs="Arial"/>
          <w:szCs w:val="24"/>
        </w:rPr>
        <w:t>:</w:t>
      </w:r>
      <w:r w:rsidRPr="007C24E7">
        <w:rPr>
          <w:rFonts w:cs="Arial"/>
          <w:szCs w:val="24"/>
        </w:rPr>
        <w:t xml:space="preserve"> </w:t>
      </w:r>
    </w:p>
    <w:p w:rsidR="00322733" w:rsidRPr="007C24E7" w:rsidRDefault="00322733" w:rsidP="004620A1">
      <w:pPr>
        <w:spacing w:line="360" w:lineRule="auto"/>
        <w:rPr>
          <w:rFonts w:cs="Arial"/>
          <w:szCs w:val="24"/>
        </w:rPr>
      </w:pPr>
      <w:r w:rsidRPr="007C24E7">
        <w:rPr>
          <w:rFonts w:cs="Arial"/>
          <w:szCs w:val="24"/>
        </w:rPr>
        <w:lastRenderedPageBreak/>
        <w:t xml:space="preserve">El diario de la frontera primero fue conservador, más antiguo que la Opinión como lo hemos registrado, Luis Parra Bolívar era su inspirador, al lado de Doña Ligia quien seguiría la Obra de Luis Parra, acompañado del Dr. Teodosio Cabeza Quiñones. En la época de los 80, vende el periódico a la familia Salcedo, en cabeza de Fernando, Aidé y su líder desde la parte política el senador Félix Salcedo </w:t>
      </w:r>
      <w:proofErr w:type="spellStart"/>
      <w:r w:rsidRPr="007C24E7">
        <w:rPr>
          <w:rFonts w:cs="Arial"/>
          <w:szCs w:val="24"/>
        </w:rPr>
        <w:t>Baldión</w:t>
      </w:r>
      <w:proofErr w:type="spellEnd"/>
      <w:r w:rsidRPr="007C24E7">
        <w:rPr>
          <w:rFonts w:cs="Arial"/>
          <w:szCs w:val="24"/>
        </w:rPr>
        <w:t>.</w:t>
      </w:r>
    </w:p>
    <w:p w:rsidR="00322733" w:rsidRPr="007C24E7" w:rsidRDefault="00322733" w:rsidP="004620A1">
      <w:pPr>
        <w:spacing w:line="360" w:lineRule="auto"/>
        <w:rPr>
          <w:rFonts w:cs="Arial"/>
          <w:szCs w:val="24"/>
        </w:rPr>
      </w:pPr>
      <w:r w:rsidRPr="007C24E7">
        <w:rPr>
          <w:rFonts w:cs="Arial"/>
          <w:szCs w:val="24"/>
        </w:rPr>
        <w:t xml:space="preserve">El diario alternó la jefatura de redacción con Jairo Matiz, Gustavo Rojas Pérez y Juan Ricardo </w:t>
      </w:r>
      <w:proofErr w:type="spellStart"/>
      <w:r w:rsidRPr="007C24E7">
        <w:rPr>
          <w:rFonts w:cs="Arial"/>
          <w:szCs w:val="24"/>
        </w:rPr>
        <w:t>Gelvez</w:t>
      </w:r>
      <w:proofErr w:type="spellEnd"/>
      <w:r w:rsidRPr="007C24E7">
        <w:rPr>
          <w:rFonts w:cs="Arial"/>
          <w:szCs w:val="24"/>
        </w:rPr>
        <w:t xml:space="preserve">. Fue comprado por el Dr. Pacheco, eminente poeta </w:t>
      </w:r>
      <w:proofErr w:type="spellStart"/>
      <w:r w:rsidRPr="007C24E7">
        <w:rPr>
          <w:rFonts w:cs="Arial"/>
          <w:szCs w:val="24"/>
        </w:rPr>
        <w:t>Ocañero</w:t>
      </w:r>
      <w:proofErr w:type="spellEnd"/>
      <w:r w:rsidRPr="007C24E7">
        <w:rPr>
          <w:rFonts w:cs="Arial"/>
          <w:szCs w:val="24"/>
        </w:rPr>
        <w:t xml:space="preserve">, pero el negocio dejó de ser prospero. Pasó lo mismo que con el comercio, la noticia y muchos otros periódicos ya reseñados en éste diagnóstico. </w:t>
      </w:r>
    </w:p>
    <w:p w:rsidR="00322733" w:rsidRPr="007C24E7" w:rsidRDefault="00322733" w:rsidP="004620A1">
      <w:pPr>
        <w:spacing w:line="360" w:lineRule="auto"/>
        <w:rPr>
          <w:rFonts w:cs="Arial"/>
          <w:szCs w:val="24"/>
        </w:rPr>
      </w:pPr>
      <w:r w:rsidRPr="007C24E7">
        <w:rPr>
          <w:rFonts w:cs="Arial"/>
          <w:szCs w:val="24"/>
        </w:rPr>
        <w:t xml:space="preserve">El Diario le dio la oportunidad a la ciudadanía de tener suplementos literarios y páginas dedicadas a la cultura, sección liderada durante mucho tiempo por el comunicador social Javier Bosch </w:t>
      </w:r>
      <w:proofErr w:type="spellStart"/>
      <w:r w:rsidRPr="007C24E7">
        <w:rPr>
          <w:rFonts w:cs="Arial"/>
          <w:szCs w:val="24"/>
        </w:rPr>
        <w:t>Fossi</w:t>
      </w:r>
      <w:proofErr w:type="spellEnd"/>
      <w:r w:rsidRPr="007C24E7">
        <w:rPr>
          <w:rFonts w:cs="Arial"/>
          <w:szCs w:val="24"/>
        </w:rPr>
        <w:t xml:space="preserve">. En tamaño Universal, el Diario sacaba separatas comerciales, de fin de año, tuvo su unidad investigativa y batalló durante 60 años, pasando por todos los procesos, máquina de escribir, </w:t>
      </w:r>
      <w:proofErr w:type="spellStart"/>
      <w:r w:rsidRPr="007C24E7">
        <w:rPr>
          <w:rFonts w:cs="Arial"/>
          <w:szCs w:val="24"/>
        </w:rPr>
        <w:t>tipeo</w:t>
      </w:r>
      <w:proofErr w:type="spellEnd"/>
      <w:r w:rsidRPr="007C24E7">
        <w:rPr>
          <w:rFonts w:cs="Arial"/>
          <w:szCs w:val="24"/>
        </w:rPr>
        <w:t xml:space="preserve">, computadores. El paso tecnológico ayudó a realizar más páginas, apoyándose además en casas de prensa internacional con fuentes diferentes como DPA (agencia alemana) y PL (prensa Latina) desde Cuba. </w:t>
      </w:r>
    </w:p>
    <w:p w:rsidR="00322733" w:rsidRDefault="00322733" w:rsidP="004620A1">
      <w:pPr>
        <w:spacing w:line="360" w:lineRule="auto"/>
        <w:rPr>
          <w:rFonts w:cs="Arial"/>
          <w:szCs w:val="24"/>
        </w:rPr>
      </w:pPr>
      <w:r w:rsidRPr="007C24E7">
        <w:rPr>
          <w:rFonts w:cs="Arial"/>
          <w:szCs w:val="24"/>
        </w:rPr>
        <w:t xml:space="preserve">Otros reporteros gráficos como Agustín Yáñez y Mirto </w:t>
      </w:r>
      <w:proofErr w:type="spellStart"/>
      <w:r w:rsidRPr="007C24E7">
        <w:rPr>
          <w:rFonts w:cs="Arial"/>
          <w:szCs w:val="24"/>
        </w:rPr>
        <w:t>Florez</w:t>
      </w:r>
      <w:proofErr w:type="spellEnd"/>
      <w:r w:rsidRPr="007C24E7">
        <w:rPr>
          <w:rFonts w:cs="Arial"/>
          <w:szCs w:val="24"/>
        </w:rPr>
        <w:t xml:space="preserve">, pasaron por el Diario Ramón con sus crónicas judiciales, Rodolfo </w:t>
      </w:r>
      <w:proofErr w:type="spellStart"/>
      <w:r w:rsidRPr="007C24E7">
        <w:rPr>
          <w:rFonts w:cs="Arial"/>
          <w:szCs w:val="24"/>
        </w:rPr>
        <w:t>Ogliastri</w:t>
      </w:r>
      <w:proofErr w:type="spellEnd"/>
      <w:r w:rsidRPr="007C24E7">
        <w:rPr>
          <w:rFonts w:cs="Arial"/>
          <w:szCs w:val="24"/>
        </w:rPr>
        <w:t xml:space="preserve"> (</w:t>
      </w:r>
      <w:proofErr w:type="spellStart"/>
      <w:r w:rsidRPr="007C24E7">
        <w:rPr>
          <w:rFonts w:cs="Arial"/>
          <w:szCs w:val="24"/>
        </w:rPr>
        <w:t>qepd</w:t>
      </w:r>
      <w:proofErr w:type="spellEnd"/>
      <w:r w:rsidRPr="007C24E7">
        <w:rPr>
          <w:rFonts w:cs="Arial"/>
          <w:szCs w:val="24"/>
        </w:rPr>
        <w:t xml:space="preserve">), Ciro Rodríguez fiel con su página deportiva, Claudia Cecilia Sarmiento, Laura </w:t>
      </w:r>
      <w:proofErr w:type="spellStart"/>
      <w:r w:rsidRPr="007C24E7">
        <w:rPr>
          <w:rFonts w:cs="Arial"/>
          <w:szCs w:val="24"/>
        </w:rPr>
        <w:t>Dúmez</w:t>
      </w:r>
      <w:proofErr w:type="spellEnd"/>
      <w:r w:rsidRPr="007C24E7">
        <w:rPr>
          <w:rFonts w:cs="Arial"/>
          <w:szCs w:val="24"/>
        </w:rPr>
        <w:t xml:space="preserve"> y otros comunicadores. Edgar Allan Niño </w:t>
      </w:r>
      <w:proofErr w:type="spellStart"/>
      <w:r w:rsidRPr="007C24E7">
        <w:rPr>
          <w:rFonts w:cs="Arial"/>
          <w:szCs w:val="24"/>
        </w:rPr>
        <w:t>Prato</w:t>
      </w:r>
      <w:proofErr w:type="spellEnd"/>
      <w:r w:rsidRPr="007C24E7">
        <w:rPr>
          <w:rFonts w:cs="Arial"/>
          <w:szCs w:val="24"/>
        </w:rPr>
        <w:t xml:space="preserve"> fundó la primera unidad investigativa del Diario de la Frontera. </w:t>
      </w:r>
    </w:p>
    <w:p w:rsidR="00CE4E5B" w:rsidRDefault="00CE4E5B" w:rsidP="004620A1">
      <w:pPr>
        <w:spacing w:line="360" w:lineRule="auto"/>
        <w:rPr>
          <w:rFonts w:cs="Arial"/>
          <w:szCs w:val="24"/>
        </w:rPr>
      </w:pPr>
    </w:p>
    <w:p w:rsidR="00CE4E5B" w:rsidRDefault="00CE4E5B" w:rsidP="004620A1">
      <w:pPr>
        <w:spacing w:line="360" w:lineRule="auto"/>
        <w:rPr>
          <w:rFonts w:cs="Arial"/>
          <w:szCs w:val="24"/>
        </w:rPr>
      </w:pPr>
    </w:p>
    <w:p w:rsidR="00322733" w:rsidRPr="007C24E7" w:rsidRDefault="00322733" w:rsidP="004620A1">
      <w:pPr>
        <w:spacing w:line="360" w:lineRule="auto"/>
        <w:rPr>
          <w:rFonts w:cs="Arial"/>
          <w:szCs w:val="24"/>
        </w:rPr>
      </w:pPr>
      <w:r w:rsidRPr="007C24E7">
        <w:rPr>
          <w:rFonts w:cs="Arial"/>
          <w:szCs w:val="24"/>
        </w:rPr>
        <w:lastRenderedPageBreak/>
        <w:t>Luis Parra Bolívar.</w:t>
      </w:r>
    </w:p>
    <w:p w:rsidR="00322733" w:rsidRPr="007C24E7" w:rsidRDefault="00322733" w:rsidP="004620A1">
      <w:pPr>
        <w:spacing w:line="360" w:lineRule="auto"/>
        <w:rPr>
          <w:rFonts w:cs="Arial"/>
          <w:szCs w:val="24"/>
        </w:rPr>
      </w:pPr>
      <w:r w:rsidRPr="007C24E7">
        <w:rPr>
          <w:rFonts w:cs="Arial"/>
          <w:szCs w:val="24"/>
        </w:rPr>
        <w:t xml:space="preserve">Ante todo un conservador de tiempo completo se caracterizó en el departamento por su apoyo a la gobernación y la actividad política de Lucio Pabón Núñez, el historiador Jorge </w:t>
      </w:r>
      <w:r w:rsidR="002F6BC7" w:rsidRPr="007C24E7">
        <w:rPr>
          <w:rFonts w:cs="Arial"/>
          <w:szCs w:val="24"/>
        </w:rPr>
        <w:t>Meléndez</w:t>
      </w:r>
      <w:r w:rsidRPr="007C24E7">
        <w:rPr>
          <w:rFonts w:cs="Arial"/>
          <w:szCs w:val="24"/>
        </w:rPr>
        <w:t xml:space="preserve"> Sánchez autor de Política, Violencia y Esperanza en el tomo III de la serie Ocaña siglo XX, documento con sitio en la red, describe el talante de Luis Parra Bolívar quien desde el Diario de la Frontera impulsaba a quienes habían sido autoridades máximas del departamento, no con un periodismo informativo y por el contrario considerado altamente parcializado hacia el partido conservador. La casa Laureanista y luego la Ospinista fueron escenarios donde se movió el Dr. Pabón Nuñez, quien incluso acompañó el período de Rojas Pinilla.</w:t>
      </w:r>
    </w:p>
    <w:p w:rsidR="00322733" w:rsidRPr="007C24E7" w:rsidRDefault="00322733" w:rsidP="004620A1">
      <w:pPr>
        <w:spacing w:line="360" w:lineRule="auto"/>
        <w:rPr>
          <w:rFonts w:cs="Arial"/>
          <w:szCs w:val="24"/>
        </w:rPr>
      </w:pPr>
      <w:r w:rsidRPr="007C24E7">
        <w:rPr>
          <w:rFonts w:cs="Arial"/>
          <w:szCs w:val="24"/>
        </w:rPr>
        <w:t>Gustavo Rojas Pérez</w:t>
      </w:r>
    </w:p>
    <w:p w:rsidR="00322733" w:rsidRPr="007C24E7" w:rsidRDefault="00322733" w:rsidP="004620A1">
      <w:pPr>
        <w:spacing w:line="360" w:lineRule="auto"/>
        <w:rPr>
          <w:rFonts w:cs="Arial"/>
          <w:szCs w:val="24"/>
        </w:rPr>
      </w:pPr>
      <w:r w:rsidRPr="007C24E7">
        <w:rPr>
          <w:rFonts w:cs="Arial"/>
          <w:szCs w:val="24"/>
        </w:rPr>
        <w:t>Considerado Maestro del periodismo escrito en el Norte de Santander Gustavo Rojas Pérez, quien fue ciclista, se dejó atraer por la magia de la prensa escrita. En el Diario de la Frontera escribió sus mejores páginas, conoció a todos los gobernadores de mitad del siglo XX en adelante, su obsesión la página regional donde se movía como pez en el agua y bien sea con la vieja máquina Remington, con los computadores y con los últimos adelantos tecnológicos demostró que fue un periodista de vocación.</w:t>
      </w:r>
    </w:p>
    <w:p w:rsidR="00322733" w:rsidRPr="007C24E7" w:rsidRDefault="00322733" w:rsidP="004620A1">
      <w:pPr>
        <w:spacing w:line="360" w:lineRule="auto"/>
        <w:rPr>
          <w:rFonts w:cs="Arial"/>
          <w:szCs w:val="24"/>
        </w:rPr>
      </w:pPr>
      <w:r w:rsidRPr="007C24E7">
        <w:rPr>
          <w:rFonts w:cs="Arial"/>
          <w:szCs w:val="24"/>
        </w:rPr>
        <w:t xml:space="preserve">Todos lo identificaban con la divisa azul, con Parra Bolívar, con Don Teodosio Cabezas, Con Doña Ligia de Cabezas, pero cuando tuvo que trabajar con los dirigentes liberales, no escatimó esfuerzos para informar con objetividad. Por ese motivo era bien recibido en todos los círculos sociales y políticos. </w:t>
      </w:r>
    </w:p>
    <w:p w:rsidR="00322733" w:rsidRPr="007C24E7" w:rsidRDefault="00322733" w:rsidP="004620A1">
      <w:pPr>
        <w:spacing w:line="360" w:lineRule="auto"/>
        <w:rPr>
          <w:rFonts w:cs="Arial"/>
          <w:szCs w:val="24"/>
        </w:rPr>
      </w:pPr>
      <w:r w:rsidRPr="007C24E7">
        <w:rPr>
          <w:rFonts w:cs="Arial"/>
          <w:szCs w:val="24"/>
        </w:rPr>
        <w:t xml:space="preserve">Era un lobo de mar, capaz de realizar hasta ocho páginas, si le tocaba hacer el periódico solo lo hacía y salía porque salía.  Sacaba fotografías, revelaba, </w:t>
      </w:r>
      <w:r w:rsidRPr="007C24E7">
        <w:rPr>
          <w:rFonts w:cs="Arial"/>
          <w:szCs w:val="24"/>
        </w:rPr>
        <w:lastRenderedPageBreak/>
        <w:t>era autosuficiente y además asesoraba y enseñaba a quienes aparecían como nuevos en el periodismo. Bastaba verlo girar desde su sitio de trabajo, retirar sus gafas y hacer el comentario preciso para desmentir, contradecir, cuestionar o simplemente asentar con la cabeza que las cosas si iban por buen camino.</w:t>
      </w:r>
    </w:p>
    <w:p w:rsidR="00322733" w:rsidRPr="007C24E7" w:rsidRDefault="00322733" w:rsidP="004620A1">
      <w:pPr>
        <w:spacing w:line="360" w:lineRule="auto"/>
        <w:rPr>
          <w:rFonts w:cs="Arial"/>
          <w:szCs w:val="24"/>
        </w:rPr>
      </w:pPr>
      <w:r w:rsidRPr="007C24E7">
        <w:rPr>
          <w:rFonts w:cs="Arial"/>
          <w:szCs w:val="24"/>
        </w:rPr>
        <w:t>Su última experiencia periodística fue con la Opinión y su muerte fue tan repentina como las noticias que sacaba en primicia, nadie lo esperaba y sencillamente su corazón no quiso vivir más las lides del periodismo, Gustavo Rojas trabajó hasta el último día.</w:t>
      </w:r>
    </w:p>
    <w:p w:rsidR="00322733" w:rsidRPr="007C24E7" w:rsidRDefault="00322733" w:rsidP="004620A1">
      <w:pPr>
        <w:spacing w:line="360" w:lineRule="auto"/>
        <w:rPr>
          <w:rFonts w:cs="Arial"/>
          <w:szCs w:val="24"/>
        </w:rPr>
      </w:pPr>
      <w:r w:rsidRPr="007C24E7">
        <w:rPr>
          <w:rFonts w:cs="Arial"/>
          <w:szCs w:val="24"/>
        </w:rPr>
        <w:t>La familia Salcedo Baldión</w:t>
      </w:r>
    </w:p>
    <w:p w:rsidR="00322733" w:rsidRPr="007C24E7" w:rsidRDefault="00322733" w:rsidP="004620A1">
      <w:pPr>
        <w:spacing w:line="360" w:lineRule="auto"/>
        <w:rPr>
          <w:rFonts w:cs="Arial"/>
          <w:szCs w:val="24"/>
        </w:rPr>
      </w:pPr>
      <w:r w:rsidRPr="007C24E7">
        <w:rPr>
          <w:rFonts w:cs="Arial"/>
          <w:szCs w:val="24"/>
        </w:rPr>
        <w:t>En 1.988 la familia del entonces Senador Félix Salcedo Baldión compra el Diario de la Frontera y lo sostienen por casi una década. El diario, tenía una población cautiva conformada por los miembros de la Unidad liberal, quienes seguían las incidencias de sus líderes desde las páginas del periódico. El final del gobierno Barco, el gobierno de Gaviria y el gobierno de Ernesto Samper, los tres últimos presidentes liberales pasaron por las páginas del Diario de la Frontera. Los nombres de Jairo Slebi, los hermanos Maldonado Jorge e Iván, Edgar Rochells Marín hacían parte de los protagonistas del Diario que no escatimó esfuerzos en hacer evidente la nueva ideología. El matutino volvió a las manos conservadoras pero en nombre del poeta Ocañero Mario Javier Pacheco García.  La desaparición del diario a principios de siglo cerro un ciclo quedando la opinión como único matutino de los cucuteños.</w:t>
      </w:r>
    </w:p>
    <w:p w:rsidR="005006AC" w:rsidRDefault="005006AC" w:rsidP="004620A1">
      <w:pPr>
        <w:spacing w:line="360" w:lineRule="auto"/>
      </w:pPr>
    </w:p>
    <w:sectPr w:rsidR="005006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43CE2"/>
    <w:multiLevelType w:val="hybridMultilevel"/>
    <w:tmpl w:val="D2C8EDD8"/>
    <w:lvl w:ilvl="0" w:tplc="8250A6B4">
      <w:start w:val="1"/>
      <w:numFmt w:val="bullet"/>
      <w:lvlText w:val=""/>
      <w:lvlJc w:val="left"/>
      <w:pPr>
        <w:ind w:left="1429" w:hanging="360"/>
      </w:pPr>
      <w:rPr>
        <w:rFonts w:ascii="Symbol" w:hAnsi="Symbol" w:hint="default"/>
        <w:color w:val="auto"/>
        <w:kern w:val="24"/>
        <w:position w:val="0"/>
        <w:sz w:val="24"/>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
    <w:nsid w:val="3ED544BC"/>
    <w:multiLevelType w:val="hybridMultilevel"/>
    <w:tmpl w:val="585E662E"/>
    <w:lvl w:ilvl="0" w:tplc="0ED8F78C">
      <w:start w:val="1"/>
      <w:numFmt w:val="bullet"/>
      <w:pStyle w:val="Prrafodelista"/>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33"/>
    <w:rsid w:val="002F6BC7"/>
    <w:rsid w:val="00322733"/>
    <w:rsid w:val="004620A1"/>
    <w:rsid w:val="005006AC"/>
    <w:rsid w:val="00CE4E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3"/>
    <w:pPr>
      <w:spacing w:after="480" w:line="240" w:lineRule="auto"/>
      <w:ind w:firstLine="709"/>
      <w:jc w:val="both"/>
    </w:pPr>
    <w:rPr>
      <w:rFonts w:ascii="Arial" w:eastAsiaTheme="minorEastAsia" w:hAnsi="Arial"/>
      <w:sz w:val="24"/>
      <w:lang w:eastAsia="es-CO"/>
    </w:rPr>
  </w:style>
  <w:style w:type="paragraph" w:styleId="Ttulo3">
    <w:name w:val="heading 3"/>
    <w:basedOn w:val="Normal"/>
    <w:next w:val="Normal"/>
    <w:link w:val="Ttulo3Car"/>
    <w:uiPriority w:val="9"/>
    <w:unhideWhenUsed/>
    <w:qFormat/>
    <w:rsid w:val="00322733"/>
    <w:pPr>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22733"/>
    <w:rPr>
      <w:rFonts w:ascii="Arial" w:eastAsiaTheme="majorEastAsia" w:hAnsi="Arial" w:cstheme="majorBidi"/>
      <w:b/>
      <w:bCs/>
      <w:sz w:val="24"/>
      <w:lang w:eastAsia="es-CO"/>
    </w:rPr>
  </w:style>
  <w:style w:type="paragraph" w:styleId="Prrafodelista">
    <w:name w:val="List Paragraph"/>
    <w:basedOn w:val="Normal"/>
    <w:uiPriority w:val="34"/>
    <w:qFormat/>
    <w:rsid w:val="00322733"/>
    <w:pPr>
      <w:numPr>
        <w:numId w:val="1"/>
      </w:numPr>
    </w:pPr>
    <w:rPr>
      <w:rFonts w:cs="Arial"/>
      <w:color w:val="000000" w:themeColor="tex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3"/>
    <w:pPr>
      <w:spacing w:after="480" w:line="240" w:lineRule="auto"/>
      <w:ind w:firstLine="709"/>
      <w:jc w:val="both"/>
    </w:pPr>
    <w:rPr>
      <w:rFonts w:ascii="Arial" w:eastAsiaTheme="minorEastAsia" w:hAnsi="Arial"/>
      <w:sz w:val="24"/>
      <w:lang w:eastAsia="es-CO"/>
    </w:rPr>
  </w:style>
  <w:style w:type="paragraph" w:styleId="Ttulo3">
    <w:name w:val="heading 3"/>
    <w:basedOn w:val="Normal"/>
    <w:next w:val="Normal"/>
    <w:link w:val="Ttulo3Car"/>
    <w:uiPriority w:val="9"/>
    <w:unhideWhenUsed/>
    <w:qFormat/>
    <w:rsid w:val="00322733"/>
    <w:pPr>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22733"/>
    <w:rPr>
      <w:rFonts w:ascii="Arial" w:eastAsiaTheme="majorEastAsia" w:hAnsi="Arial" w:cstheme="majorBidi"/>
      <w:b/>
      <w:bCs/>
      <w:sz w:val="24"/>
      <w:lang w:eastAsia="es-CO"/>
    </w:rPr>
  </w:style>
  <w:style w:type="paragraph" w:styleId="Prrafodelista">
    <w:name w:val="List Paragraph"/>
    <w:basedOn w:val="Normal"/>
    <w:uiPriority w:val="34"/>
    <w:qFormat/>
    <w:rsid w:val="00322733"/>
    <w:pPr>
      <w:numPr>
        <w:numId w:val="1"/>
      </w:numPr>
    </w:pPr>
    <w:rPr>
      <w:rFonts w:cs="Arial"/>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9193</Words>
  <Characters>50565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Y HOLGER</dc:creator>
  <cp:lastModifiedBy>ROSY Y HOLGER</cp:lastModifiedBy>
  <cp:revision>5</cp:revision>
  <dcterms:created xsi:type="dcterms:W3CDTF">2012-07-10T14:55:00Z</dcterms:created>
  <dcterms:modified xsi:type="dcterms:W3CDTF">2012-07-10T15:19:00Z</dcterms:modified>
</cp:coreProperties>
</file>